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ED69FB" w14:textId="5B6DE1D9" w:rsidR="00FA0BCE" w:rsidRPr="00F94CA9" w:rsidRDefault="00FA0BCE" w:rsidP="006C24D1">
      <w:pPr>
        <w:spacing w:line="240" w:lineRule="auto"/>
        <w:jc w:val="center"/>
        <w:rPr>
          <w:rFonts w:cs="Arial"/>
          <w:b/>
          <w:color w:val="002060"/>
          <w:sz w:val="32"/>
          <w:szCs w:val="32"/>
        </w:rPr>
      </w:pPr>
      <w:proofErr w:type="spellStart"/>
      <w:r w:rsidRPr="00F94CA9">
        <w:rPr>
          <w:rFonts w:cs="Arial"/>
          <w:b/>
          <w:color w:val="002060"/>
          <w:sz w:val="32"/>
          <w:szCs w:val="32"/>
        </w:rPr>
        <w:t>Dažādu</w:t>
      </w:r>
      <w:proofErr w:type="spellEnd"/>
      <w:r w:rsidRPr="00F94CA9">
        <w:rPr>
          <w:rFonts w:cs="Arial"/>
          <w:b/>
          <w:color w:val="002060"/>
          <w:sz w:val="32"/>
          <w:szCs w:val="32"/>
        </w:rPr>
        <w:t xml:space="preserve"> </w:t>
      </w:r>
      <w:proofErr w:type="spellStart"/>
      <w:r w:rsidRPr="00F94CA9">
        <w:rPr>
          <w:rFonts w:cs="Arial"/>
          <w:b/>
          <w:color w:val="002060"/>
          <w:sz w:val="32"/>
          <w:szCs w:val="32"/>
        </w:rPr>
        <w:t>vietējo</w:t>
      </w:r>
      <w:proofErr w:type="spellEnd"/>
      <w:r w:rsidRPr="00F94CA9">
        <w:rPr>
          <w:rFonts w:cs="Arial"/>
          <w:b/>
          <w:color w:val="002060"/>
          <w:sz w:val="32"/>
          <w:szCs w:val="32"/>
        </w:rPr>
        <w:t xml:space="preserve"> </w:t>
      </w:r>
      <w:proofErr w:type="spellStart"/>
      <w:r w:rsidRPr="00F94CA9">
        <w:rPr>
          <w:rFonts w:cs="Arial"/>
          <w:b/>
          <w:color w:val="002060"/>
          <w:sz w:val="32"/>
          <w:szCs w:val="32"/>
        </w:rPr>
        <w:t>zālaugu</w:t>
      </w:r>
      <w:proofErr w:type="spellEnd"/>
      <w:r w:rsidRPr="00F94CA9">
        <w:rPr>
          <w:rFonts w:cs="Arial"/>
          <w:b/>
          <w:color w:val="002060"/>
          <w:sz w:val="32"/>
          <w:szCs w:val="32"/>
        </w:rPr>
        <w:t xml:space="preserve"> </w:t>
      </w:r>
      <w:proofErr w:type="spellStart"/>
      <w:r w:rsidRPr="00F94CA9">
        <w:rPr>
          <w:rFonts w:cs="Arial"/>
          <w:b/>
          <w:color w:val="002060"/>
          <w:sz w:val="32"/>
          <w:szCs w:val="32"/>
        </w:rPr>
        <w:t>sugu</w:t>
      </w:r>
      <w:proofErr w:type="spellEnd"/>
      <w:r w:rsidRPr="00F94CA9">
        <w:rPr>
          <w:rFonts w:cs="Arial"/>
          <w:b/>
          <w:color w:val="002060"/>
          <w:sz w:val="32"/>
          <w:szCs w:val="32"/>
        </w:rPr>
        <w:t xml:space="preserve"> </w:t>
      </w:r>
      <w:proofErr w:type="spellStart"/>
      <w:r w:rsidRPr="00F94CA9">
        <w:rPr>
          <w:rFonts w:cs="Arial"/>
          <w:b/>
          <w:color w:val="002060"/>
          <w:sz w:val="32"/>
          <w:szCs w:val="32"/>
        </w:rPr>
        <w:t>sabiedrību</w:t>
      </w:r>
      <w:proofErr w:type="spellEnd"/>
      <w:r w:rsidRPr="00F94CA9">
        <w:rPr>
          <w:rFonts w:cs="Arial"/>
          <w:b/>
          <w:color w:val="002060"/>
          <w:sz w:val="32"/>
          <w:szCs w:val="32"/>
        </w:rPr>
        <w:t xml:space="preserve"> </w:t>
      </w:r>
      <w:proofErr w:type="spellStart"/>
      <w:r w:rsidRPr="00F94CA9">
        <w:rPr>
          <w:rFonts w:cs="Arial"/>
          <w:b/>
          <w:color w:val="002060"/>
          <w:sz w:val="32"/>
          <w:szCs w:val="32"/>
        </w:rPr>
        <w:t>smago</w:t>
      </w:r>
      <w:proofErr w:type="spellEnd"/>
      <w:r w:rsidRPr="00F94CA9">
        <w:rPr>
          <w:rFonts w:cs="Arial"/>
          <w:b/>
          <w:color w:val="002060"/>
          <w:sz w:val="32"/>
          <w:szCs w:val="32"/>
        </w:rPr>
        <w:t xml:space="preserve"> </w:t>
      </w:r>
      <w:proofErr w:type="spellStart"/>
      <w:r w:rsidRPr="00F94CA9">
        <w:rPr>
          <w:rFonts w:cs="Arial"/>
          <w:b/>
          <w:color w:val="002060"/>
          <w:sz w:val="32"/>
          <w:szCs w:val="32"/>
        </w:rPr>
        <w:t>metālu</w:t>
      </w:r>
      <w:proofErr w:type="spellEnd"/>
      <w:r w:rsidRPr="00F94CA9">
        <w:rPr>
          <w:rFonts w:cs="Arial"/>
          <w:b/>
          <w:color w:val="002060"/>
          <w:sz w:val="32"/>
          <w:szCs w:val="32"/>
        </w:rPr>
        <w:t xml:space="preserve"> </w:t>
      </w:r>
      <w:proofErr w:type="spellStart"/>
      <w:r w:rsidRPr="00F94CA9">
        <w:rPr>
          <w:rFonts w:cs="Arial"/>
          <w:b/>
          <w:color w:val="002060"/>
          <w:sz w:val="32"/>
          <w:szCs w:val="32"/>
        </w:rPr>
        <w:t>akumulācijas</w:t>
      </w:r>
      <w:proofErr w:type="spellEnd"/>
      <w:r w:rsidRPr="00F94CA9">
        <w:rPr>
          <w:rFonts w:cs="Arial"/>
          <w:b/>
          <w:color w:val="002060"/>
          <w:sz w:val="32"/>
          <w:szCs w:val="32"/>
        </w:rPr>
        <w:t xml:space="preserve"> </w:t>
      </w:r>
      <w:proofErr w:type="spellStart"/>
      <w:r w:rsidRPr="00F94CA9">
        <w:rPr>
          <w:rFonts w:cs="Arial"/>
          <w:b/>
          <w:color w:val="002060"/>
          <w:sz w:val="32"/>
          <w:szCs w:val="32"/>
        </w:rPr>
        <w:t>spēja</w:t>
      </w:r>
      <w:proofErr w:type="spellEnd"/>
      <w:r w:rsidRPr="00F94CA9">
        <w:rPr>
          <w:rFonts w:cs="Arial"/>
          <w:b/>
          <w:color w:val="002060"/>
          <w:sz w:val="32"/>
          <w:szCs w:val="32"/>
        </w:rPr>
        <w:t xml:space="preserve"> </w:t>
      </w:r>
      <w:proofErr w:type="spellStart"/>
      <w:r w:rsidR="00F94CA9" w:rsidRPr="00F94CA9">
        <w:rPr>
          <w:rFonts w:cs="Arial"/>
          <w:b/>
          <w:color w:val="002060"/>
          <w:sz w:val="32"/>
          <w:szCs w:val="32"/>
        </w:rPr>
        <w:t>modelētā</w:t>
      </w:r>
      <w:proofErr w:type="spellEnd"/>
      <w:r w:rsidR="00F94CA9" w:rsidRPr="00F94CA9">
        <w:rPr>
          <w:rFonts w:cs="Arial"/>
          <w:b/>
          <w:color w:val="002060"/>
          <w:sz w:val="32"/>
          <w:szCs w:val="32"/>
        </w:rPr>
        <w:t xml:space="preserve"> </w:t>
      </w:r>
      <w:proofErr w:type="spellStart"/>
      <w:r w:rsidRPr="00F94CA9">
        <w:rPr>
          <w:rFonts w:cs="Arial"/>
          <w:b/>
          <w:color w:val="002060"/>
          <w:sz w:val="32"/>
          <w:szCs w:val="32"/>
        </w:rPr>
        <w:t>kārklu-zālaugu</w:t>
      </w:r>
      <w:proofErr w:type="spellEnd"/>
      <w:r w:rsidRPr="00F94CA9">
        <w:rPr>
          <w:rFonts w:cs="Arial"/>
          <w:b/>
          <w:color w:val="002060"/>
          <w:sz w:val="32"/>
          <w:szCs w:val="32"/>
        </w:rPr>
        <w:t xml:space="preserve"> agromežsaimniecības </w:t>
      </w:r>
      <w:proofErr w:type="spellStart"/>
      <w:r w:rsidRPr="00F94CA9">
        <w:rPr>
          <w:rFonts w:cs="Arial"/>
          <w:b/>
          <w:color w:val="002060"/>
          <w:sz w:val="32"/>
          <w:szCs w:val="32"/>
        </w:rPr>
        <w:t>sistēmā</w:t>
      </w:r>
      <w:proofErr w:type="spellEnd"/>
      <w:r w:rsidRPr="00F94CA9">
        <w:rPr>
          <w:rFonts w:cs="Arial"/>
          <w:b/>
          <w:color w:val="002060"/>
          <w:sz w:val="32"/>
          <w:szCs w:val="32"/>
        </w:rPr>
        <w:t xml:space="preserve"> </w:t>
      </w:r>
      <w:proofErr w:type="spellStart"/>
      <w:r w:rsidRPr="00F94CA9">
        <w:rPr>
          <w:rFonts w:cs="Arial"/>
          <w:b/>
          <w:color w:val="002060"/>
          <w:sz w:val="32"/>
          <w:szCs w:val="32"/>
        </w:rPr>
        <w:t>ar</w:t>
      </w:r>
      <w:proofErr w:type="spellEnd"/>
      <w:r w:rsidRPr="00F94CA9">
        <w:rPr>
          <w:rFonts w:cs="Arial"/>
          <w:b/>
          <w:color w:val="002060"/>
          <w:sz w:val="32"/>
          <w:szCs w:val="32"/>
        </w:rPr>
        <w:t xml:space="preserve"> </w:t>
      </w:r>
      <w:proofErr w:type="spellStart"/>
      <w:r w:rsidR="00F94CA9" w:rsidRPr="00F94CA9">
        <w:rPr>
          <w:rFonts w:cs="Arial"/>
          <w:b/>
          <w:color w:val="002060"/>
          <w:sz w:val="32"/>
          <w:szCs w:val="32"/>
        </w:rPr>
        <w:t>sadzīves</w:t>
      </w:r>
      <w:r w:rsidRPr="00F94CA9">
        <w:rPr>
          <w:rFonts w:cs="Arial"/>
          <w:b/>
          <w:color w:val="002060"/>
          <w:sz w:val="32"/>
          <w:szCs w:val="32"/>
        </w:rPr>
        <w:t xml:space="preserve"> bioatkritumu</w:t>
      </w:r>
      <w:proofErr w:type="spellEnd"/>
      <w:r w:rsidRPr="00F94CA9">
        <w:rPr>
          <w:rFonts w:cs="Arial"/>
          <w:b/>
          <w:color w:val="002060"/>
          <w:sz w:val="32"/>
          <w:szCs w:val="32"/>
        </w:rPr>
        <w:t xml:space="preserve"> </w:t>
      </w:r>
      <w:proofErr w:type="spellStart"/>
      <w:r w:rsidR="00F94CA9" w:rsidRPr="00F94CA9">
        <w:rPr>
          <w:rFonts w:cs="Arial"/>
          <w:b/>
          <w:color w:val="002060"/>
          <w:sz w:val="32"/>
          <w:szCs w:val="32"/>
        </w:rPr>
        <w:t>kompostos</w:t>
      </w:r>
      <w:proofErr w:type="spellEnd"/>
    </w:p>
    <w:p w14:paraId="3DFE5BAE" w14:textId="0ED4CF99" w:rsidR="00FA0BCE" w:rsidRPr="00F94CA9" w:rsidRDefault="005B7C0D" w:rsidP="006C24D1">
      <w:pPr>
        <w:spacing w:line="240" w:lineRule="auto"/>
        <w:jc w:val="center"/>
        <w:rPr>
          <w:rFonts w:ascii="Arial Rounded MT Bold" w:hAnsi="Arial Rounded MT Bold" w:cs="Times New Roman"/>
          <w:color w:val="002060"/>
          <w:sz w:val="32"/>
          <w:szCs w:val="32"/>
        </w:rPr>
      </w:pPr>
      <w:bookmarkStart w:id="0" w:name="_GoBack"/>
      <w:r w:rsidRPr="00F94CA9">
        <w:rPr>
          <w:rFonts w:ascii="Arial Rounded MT Bold" w:hAnsi="Arial Rounded MT Bold" w:cs="Times New Roman"/>
          <w:color w:val="002060"/>
          <w:sz w:val="32"/>
          <w:szCs w:val="32"/>
        </w:rPr>
        <w:t xml:space="preserve">Heavy metal accumulation capacity of various local herbaceous species communities </w:t>
      </w:r>
      <w:bookmarkEnd w:id="0"/>
      <w:r w:rsidR="009E71C5" w:rsidRPr="00F94CA9">
        <w:rPr>
          <w:rFonts w:ascii="Arial Rounded MT Bold" w:hAnsi="Arial Rounded MT Bold" w:cs="Times New Roman"/>
          <w:color w:val="002060"/>
          <w:sz w:val="32"/>
          <w:szCs w:val="32"/>
        </w:rPr>
        <w:t>willow-herbaceous plant agroforestry system with</w:t>
      </w:r>
      <w:r w:rsidRPr="00F94CA9">
        <w:rPr>
          <w:rFonts w:ascii="Arial Rounded MT Bold" w:hAnsi="Arial Rounded MT Bold" w:cs="Times New Roman"/>
          <w:color w:val="002060"/>
          <w:sz w:val="32"/>
          <w:szCs w:val="32"/>
        </w:rPr>
        <w:t xml:space="preserve"> municipal biowaste </w:t>
      </w:r>
      <w:r w:rsidR="000270C2" w:rsidRPr="00F94CA9">
        <w:rPr>
          <w:rFonts w:ascii="Arial Rounded MT Bold" w:hAnsi="Arial Rounded MT Bold" w:cs="Times New Roman"/>
          <w:color w:val="002060"/>
          <w:sz w:val="32"/>
          <w:szCs w:val="32"/>
        </w:rPr>
        <w:t xml:space="preserve">soil </w:t>
      </w:r>
      <w:r w:rsidR="00F94CA9" w:rsidRPr="00F94CA9">
        <w:rPr>
          <w:rFonts w:ascii="Arial Rounded MT Bold" w:hAnsi="Arial Rounded MT Bold" w:cs="Times New Roman"/>
          <w:color w:val="002060"/>
          <w:sz w:val="32"/>
          <w:szCs w:val="32"/>
        </w:rPr>
        <w:t>amendment in modeled environment</w:t>
      </w:r>
    </w:p>
    <w:p w14:paraId="1A6CCB79" w14:textId="789F1A09" w:rsidR="00F94CA9" w:rsidRDefault="00F94CA9" w:rsidP="009E71C5">
      <w:pPr>
        <w:rPr>
          <w:rFonts w:ascii="Times New Roman" w:hAnsi="Times New Roman" w:cs="Times New Roman"/>
        </w:rPr>
      </w:pPr>
      <w:r>
        <w:rPr>
          <w:rFonts w:ascii="Times New Roman" w:hAnsi="Times New Roman" w:cs="Times New Roman"/>
          <w:noProof/>
        </w:rPr>
        <w:drawing>
          <wp:inline distT="0" distB="0" distL="0" distR="0" wp14:anchorId="1136011C" wp14:editId="4189CEB4">
            <wp:extent cx="5760000" cy="3959182"/>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5760000" cy="3959182"/>
                    </a:xfrm>
                    <a:prstGeom prst="ellipse">
                      <a:avLst/>
                    </a:prstGeom>
                    <a:ln>
                      <a:noFill/>
                    </a:ln>
                    <a:effectLst>
                      <a:softEdge rad="112500"/>
                    </a:effectLst>
                  </pic:spPr>
                </pic:pic>
              </a:graphicData>
            </a:graphic>
          </wp:inline>
        </w:drawing>
      </w:r>
    </w:p>
    <w:p w14:paraId="36E5D5F3" w14:textId="0A13546F" w:rsidR="00F94CA9" w:rsidRPr="00F94CA9" w:rsidRDefault="00F94CA9" w:rsidP="009E71C5">
      <w:pPr>
        <w:rPr>
          <w:rFonts w:ascii="Arial Rounded MT Bold" w:hAnsi="Arial Rounded MT Bold" w:cs="Times New Roman"/>
          <w:color w:val="002060"/>
        </w:rPr>
      </w:pPr>
      <w:r w:rsidRPr="00F94CA9">
        <w:rPr>
          <w:rFonts w:ascii="Arial Rounded MT Bold" w:hAnsi="Arial Rounded MT Bold" w:cs="Times New Roman"/>
          <w:color w:val="002060"/>
        </w:rPr>
        <w:t>2.2. Sampling of soil and plant biomass or chemical analysis, providing recommendations for improving soil fertility</w:t>
      </w:r>
    </w:p>
    <w:p w14:paraId="3767BF53" w14:textId="21016654" w:rsidR="00FA0BCE" w:rsidRDefault="00FA0BCE" w:rsidP="009E71C5">
      <w:pPr>
        <w:rPr>
          <w:rFonts w:cs="Arial"/>
          <w:color w:val="002060"/>
        </w:rPr>
      </w:pPr>
      <w:r w:rsidRPr="00F94CA9">
        <w:rPr>
          <w:rFonts w:cs="Arial"/>
          <w:color w:val="002060"/>
        </w:rPr>
        <w:t xml:space="preserve">2.2. </w:t>
      </w:r>
      <w:proofErr w:type="spellStart"/>
      <w:r w:rsidRPr="00F94CA9">
        <w:rPr>
          <w:rFonts w:cs="Arial"/>
          <w:color w:val="002060"/>
        </w:rPr>
        <w:t>Augsnes</w:t>
      </w:r>
      <w:proofErr w:type="spellEnd"/>
      <w:r w:rsidRPr="00F94CA9">
        <w:rPr>
          <w:rFonts w:cs="Arial"/>
          <w:color w:val="002060"/>
        </w:rPr>
        <w:t xml:space="preserve"> un </w:t>
      </w:r>
      <w:proofErr w:type="spellStart"/>
      <w:r w:rsidRPr="00F94CA9">
        <w:rPr>
          <w:rFonts w:cs="Arial"/>
          <w:color w:val="002060"/>
        </w:rPr>
        <w:t>biomasas</w:t>
      </w:r>
      <w:proofErr w:type="spellEnd"/>
      <w:r w:rsidRPr="00F94CA9">
        <w:rPr>
          <w:rFonts w:cs="Arial"/>
          <w:color w:val="002060"/>
        </w:rPr>
        <w:t xml:space="preserve"> </w:t>
      </w:r>
      <w:proofErr w:type="spellStart"/>
      <w:r w:rsidRPr="00F94CA9">
        <w:rPr>
          <w:rFonts w:cs="Arial"/>
          <w:color w:val="002060"/>
        </w:rPr>
        <w:t>paraugu</w:t>
      </w:r>
      <w:proofErr w:type="spellEnd"/>
      <w:r w:rsidRPr="00F94CA9">
        <w:rPr>
          <w:rFonts w:cs="Arial"/>
          <w:color w:val="002060"/>
        </w:rPr>
        <w:t xml:space="preserve"> </w:t>
      </w:r>
      <w:proofErr w:type="spellStart"/>
      <w:r w:rsidRPr="00F94CA9">
        <w:rPr>
          <w:rFonts w:cs="Arial"/>
          <w:color w:val="002060"/>
        </w:rPr>
        <w:t>ievākšana</w:t>
      </w:r>
      <w:proofErr w:type="spellEnd"/>
      <w:r w:rsidRPr="00F94CA9">
        <w:rPr>
          <w:rFonts w:cs="Arial"/>
          <w:color w:val="002060"/>
        </w:rPr>
        <w:t xml:space="preserve"> </w:t>
      </w:r>
      <w:proofErr w:type="spellStart"/>
      <w:r w:rsidRPr="00F94CA9">
        <w:rPr>
          <w:rFonts w:cs="Arial"/>
          <w:color w:val="002060"/>
        </w:rPr>
        <w:t>ķīmisko</w:t>
      </w:r>
      <w:proofErr w:type="spellEnd"/>
      <w:r w:rsidRPr="00F94CA9">
        <w:rPr>
          <w:rFonts w:cs="Arial"/>
          <w:color w:val="002060"/>
        </w:rPr>
        <w:t xml:space="preserve"> </w:t>
      </w:r>
      <w:proofErr w:type="spellStart"/>
      <w:r w:rsidRPr="00F94CA9">
        <w:rPr>
          <w:rFonts w:cs="Arial"/>
          <w:color w:val="002060"/>
        </w:rPr>
        <w:t>analīžu</w:t>
      </w:r>
      <w:proofErr w:type="spellEnd"/>
      <w:r w:rsidRPr="00F94CA9">
        <w:rPr>
          <w:rFonts w:cs="Arial"/>
          <w:color w:val="002060"/>
        </w:rPr>
        <w:t xml:space="preserve"> </w:t>
      </w:r>
      <w:proofErr w:type="spellStart"/>
      <w:r w:rsidRPr="00F94CA9">
        <w:rPr>
          <w:rFonts w:cs="Arial"/>
          <w:color w:val="002060"/>
        </w:rPr>
        <w:t>veikšanai</w:t>
      </w:r>
      <w:proofErr w:type="spellEnd"/>
      <w:r w:rsidRPr="00F94CA9">
        <w:rPr>
          <w:rFonts w:cs="Arial"/>
          <w:color w:val="002060"/>
        </w:rPr>
        <w:t xml:space="preserve"> </w:t>
      </w:r>
      <w:proofErr w:type="spellStart"/>
      <w:r w:rsidRPr="00F94CA9">
        <w:rPr>
          <w:rFonts w:cs="Arial"/>
          <w:color w:val="002060"/>
        </w:rPr>
        <w:t>Ievākto</w:t>
      </w:r>
      <w:proofErr w:type="spellEnd"/>
      <w:r w:rsidRPr="00F94CA9">
        <w:rPr>
          <w:rFonts w:cs="Arial"/>
          <w:color w:val="002060"/>
        </w:rPr>
        <w:t xml:space="preserve"> </w:t>
      </w:r>
      <w:proofErr w:type="spellStart"/>
      <w:r w:rsidRPr="00F94CA9">
        <w:rPr>
          <w:rFonts w:cs="Arial"/>
          <w:color w:val="002060"/>
        </w:rPr>
        <w:t>paraugu</w:t>
      </w:r>
      <w:proofErr w:type="spellEnd"/>
      <w:r w:rsidRPr="00F94CA9">
        <w:rPr>
          <w:rFonts w:cs="Arial"/>
          <w:color w:val="002060"/>
        </w:rPr>
        <w:t xml:space="preserve"> </w:t>
      </w:r>
      <w:proofErr w:type="spellStart"/>
      <w:r w:rsidRPr="00F94CA9">
        <w:rPr>
          <w:rFonts w:cs="Arial"/>
          <w:color w:val="002060"/>
        </w:rPr>
        <w:t>ķīmiskās</w:t>
      </w:r>
      <w:proofErr w:type="spellEnd"/>
      <w:r w:rsidRPr="00F94CA9">
        <w:rPr>
          <w:rFonts w:cs="Arial"/>
          <w:color w:val="002060"/>
        </w:rPr>
        <w:t xml:space="preserve"> </w:t>
      </w:r>
      <w:proofErr w:type="spellStart"/>
      <w:r w:rsidRPr="00F94CA9">
        <w:rPr>
          <w:rFonts w:cs="Arial"/>
          <w:color w:val="002060"/>
        </w:rPr>
        <w:t>analīzes</w:t>
      </w:r>
      <w:proofErr w:type="spellEnd"/>
      <w:r w:rsidRPr="00F94CA9">
        <w:rPr>
          <w:rFonts w:cs="Arial"/>
          <w:color w:val="002060"/>
        </w:rPr>
        <w:t xml:space="preserve">, </w:t>
      </w:r>
      <w:proofErr w:type="spellStart"/>
      <w:r w:rsidRPr="00F94CA9">
        <w:rPr>
          <w:rFonts w:cs="Arial"/>
          <w:color w:val="002060"/>
        </w:rPr>
        <w:t>rekomendācijas</w:t>
      </w:r>
      <w:proofErr w:type="spellEnd"/>
      <w:r w:rsidRPr="00F94CA9">
        <w:rPr>
          <w:rFonts w:cs="Arial"/>
          <w:color w:val="002060"/>
        </w:rPr>
        <w:t xml:space="preserve"> </w:t>
      </w:r>
      <w:proofErr w:type="spellStart"/>
      <w:r w:rsidRPr="00F94CA9">
        <w:rPr>
          <w:rFonts w:cs="Arial"/>
          <w:color w:val="002060"/>
        </w:rPr>
        <w:t>augsnes</w:t>
      </w:r>
      <w:proofErr w:type="spellEnd"/>
      <w:r w:rsidRPr="00F94CA9">
        <w:rPr>
          <w:rFonts w:cs="Arial"/>
          <w:color w:val="002060"/>
        </w:rPr>
        <w:t xml:space="preserve"> </w:t>
      </w:r>
      <w:proofErr w:type="spellStart"/>
      <w:r w:rsidRPr="00F94CA9">
        <w:rPr>
          <w:rFonts w:cs="Arial"/>
          <w:color w:val="002060"/>
        </w:rPr>
        <w:t>ielabošanas</w:t>
      </w:r>
      <w:proofErr w:type="spellEnd"/>
      <w:r w:rsidRPr="00F94CA9">
        <w:rPr>
          <w:rFonts w:cs="Arial"/>
          <w:color w:val="002060"/>
        </w:rPr>
        <w:t xml:space="preserve"> </w:t>
      </w:r>
      <w:proofErr w:type="spellStart"/>
      <w:r w:rsidRPr="00F94CA9">
        <w:rPr>
          <w:rFonts w:cs="Arial"/>
          <w:color w:val="002060"/>
        </w:rPr>
        <w:t>pasākumu</w:t>
      </w:r>
      <w:proofErr w:type="spellEnd"/>
      <w:r w:rsidRPr="00F94CA9">
        <w:rPr>
          <w:rFonts w:cs="Arial"/>
          <w:color w:val="002060"/>
        </w:rPr>
        <w:t xml:space="preserve"> </w:t>
      </w:r>
      <w:proofErr w:type="spellStart"/>
      <w:r w:rsidRPr="00F94CA9">
        <w:rPr>
          <w:rFonts w:cs="Arial"/>
          <w:color w:val="002060"/>
        </w:rPr>
        <w:t>veikšanai</w:t>
      </w:r>
      <w:proofErr w:type="spellEnd"/>
    </w:p>
    <w:p w14:paraId="10E6EEFE" w14:textId="77777777" w:rsidR="00F94CA9" w:rsidRDefault="00F94CA9">
      <w:pPr>
        <w:rPr>
          <w:rFonts w:ascii="Times New Roman" w:hAnsi="Times New Roman" w:cs="Times New Roman"/>
        </w:rPr>
      </w:pPr>
    </w:p>
    <w:p w14:paraId="7C3D4FA0" w14:textId="7FDB08A0" w:rsidR="00FA0BCE" w:rsidRPr="00F94CA9" w:rsidRDefault="00F94CA9" w:rsidP="00F94CA9">
      <w:pPr>
        <w:jc w:val="center"/>
        <w:rPr>
          <w:rFonts w:cs="Arial"/>
          <w:color w:val="002060"/>
          <w:sz w:val="32"/>
          <w:szCs w:val="32"/>
        </w:rPr>
      </w:pPr>
      <w:proofErr w:type="spellStart"/>
      <w:r w:rsidRPr="00F94CA9">
        <w:rPr>
          <w:rFonts w:cs="Arial"/>
          <w:color w:val="002060"/>
          <w:sz w:val="32"/>
          <w:szCs w:val="32"/>
        </w:rPr>
        <w:t>Salaspils</w:t>
      </w:r>
      <w:proofErr w:type="spellEnd"/>
      <w:r w:rsidRPr="00F94CA9">
        <w:rPr>
          <w:rFonts w:cs="Arial"/>
          <w:color w:val="002060"/>
          <w:sz w:val="32"/>
          <w:szCs w:val="32"/>
        </w:rPr>
        <w:t xml:space="preserve"> 2023</w:t>
      </w:r>
    </w:p>
    <w:p w14:paraId="0399BC89" w14:textId="77777777" w:rsidR="005B7C0D" w:rsidRPr="000B1FA2" w:rsidRDefault="005B7C0D" w:rsidP="009E71C5">
      <w:pPr>
        <w:rPr>
          <w:rFonts w:ascii="Times New Roman" w:hAnsi="Times New Roman" w:cs="Times New Roman"/>
        </w:rPr>
      </w:pPr>
    </w:p>
    <w:p w14:paraId="7097A18E" w14:textId="77777777" w:rsidR="006C24D1" w:rsidRDefault="006C24D1" w:rsidP="009E71C5">
      <w:pPr>
        <w:rPr>
          <w:rFonts w:ascii="Times New Roman" w:eastAsia="Calibri" w:hAnsi="Times New Roman" w:cs="Times New Roman"/>
          <w:color w:val="000000"/>
          <w:kern w:val="24"/>
        </w:rPr>
      </w:pPr>
    </w:p>
    <w:p w14:paraId="13644E80" w14:textId="77777777" w:rsidR="006C24D1" w:rsidRPr="006C24D1" w:rsidRDefault="006C24D1" w:rsidP="009E71C5">
      <w:pPr>
        <w:rPr>
          <w:rFonts w:eastAsia="Calibri" w:cs="Arial"/>
          <w:color w:val="002060"/>
          <w:kern w:val="24"/>
        </w:rPr>
      </w:pPr>
      <w:r w:rsidRPr="006C24D1">
        <w:rPr>
          <w:rFonts w:eastAsia="Calibri" w:cs="Arial"/>
          <w:color w:val="002060"/>
          <w:kern w:val="24"/>
        </w:rPr>
        <w:t>Authors:</w:t>
      </w:r>
    </w:p>
    <w:p w14:paraId="2DC8BDDC" w14:textId="3B29ACA4" w:rsidR="006C24D1" w:rsidRPr="006C24D1" w:rsidRDefault="006C24D1" w:rsidP="009E71C5">
      <w:pPr>
        <w:rPr>
          <w:rFonts w:eastAsia="Calibri" w:cs="Arial"/>
          <w:color w:val="002060"/>
          <w:kern w:val="24"/>
        </w:rPr>
      </w:pPr>
      <w:proofErr w:type="spellStart"/>
      <w:proofErr w:type="gramStart"/>
      <w:r w:rsidRPr="006C24D1">
        <w:rPr>
          <w:rFonts w:eastAsia="Calibri" w:cs="Arial"/>
          <w:color w:val="002060"/>
          <w:kern w:val="24"/>
        </w:rPr>
        <w:t>A.</w:t>
      </w:r>
      <w:r w:rsidR="005B7C0D" w:rsidRPr="006C24D1">
        <w:rPr>
          <w:rFonts w:eastAsia="Calibri" w:cs="Arial"/>
          <w:color w:val="002060"/>
          <w:kern w:val="24"/>
        </w:rPr>
        <w:t>Zuševica</w:t>
      </w:r>
      <w:proofErr w:type="spellEnd"/>
      <w:proofErr w:type="gramEnd"/>
      <w:r>
        <w:rPr>
          <w:rFonts w:eastAsia="Calibri" w:cs="Arial"/>
          <w:color w:val="002060"/>
          <w:kern w:val="24"/>
        </w:rPr>
        <w:t xml:space="preserve"> – content, calculations, illustrations</w:t>
      </w:r>
    </w:p>
    <w:p w14:paraId="2C296D60" w14:textId="5A7888BB" w:rsidR="006C24D1" w:rsidRPr="006C24D1" w:rsidRDefault="005B7C0D" w:rsidP="009E71C5">
      <w:pPr>
        <w:rPr>
          <w:rFonts w:eastAsia="Calibri" w:cs="Arial"/>
          <w:color w:val="002060"/>
          <w:kern w:val="24"/>
        </w:rPr>
      </w:pPr>
      <w:proofErr w:type="spellStart"/>
      <w:proofErr w:type="gramStart"/>
      <w:r w:rsidRPr="006C24D1">
        <w:rPr>
          <w:rFonts w:eastAsia="Calibri" w:cs="Arial"/>
          <w:color w:val="002060"/>
          <w:kern w:val="24"/>
        </w:rPr>
        <w:t>S.Žīgure</w:t>
      </w:r>
      <w:proofErr w:type="spellEnd"/>
      <w:proofErr w:type="gramEnd"/>
      <w:r w:rsidR="006C24D1">
        <w:rPr>
          <w:rFonts w:eastAsia="Calibri" w:cs="Arial"/>
          <w:color w:val="002060"/>
          <w:kern w:val="24"/>
        </w:rPr>
        <w:t xml:space="preserve"> – measurements data processing</w:t>
      </w:r>
    </w:p>
    <w:p w14:paraId="12902F31" w14:textId="102228DD" w:rsidR="006C24D1" w:rsidRPr="006C24D1" w:rsidRDefault="005B7C0D" w:rsidP="009E71C5">
      <w:pPr>
        <w:rPr>
          <w:rFonts w:eastAsia="Calibri" w:cs="Arial"/>
          <w:color w:val="002060"/>
          <w:kern w:val="24"/>
        </w:rPr>
      </w:pPr>
      <w:r w:rsidRPr="006C24D1">
        <w:rPr>
          <w:rFonts w:eastAsia="Calibri" w:cs="Arial"/>
          <w:color w:val="002060"/>
          <w:kern w:val="24"/>
        </w:rPr>
        <w:t xml:space="preserve">V. </w:t>
      </w:r>
      <w:proofErr w:type="spellStart"/>
      <w:r w:rsidRPr="006C24D1">
        <w:rPr>
          <w:rFonts w:eastAsia="Calibri" w:cs="Arial"/>
          <w:color w:val="002060"/>
          <w:kern w:val="24"/>
        </w:rPr>
        <w:t>Vendina</w:t>
      </w:r>
      <w:proofErr w:type="spellEnd"/>
      <w:r w:rsidR="006C24D1">
        <w:rPr>
          <w:rFonts w:eastAsia="Calibri" w:cs="Arial"/>
          <w:color w:val="002060"/>
          <w:kern w:val="24"/>
        </w:rPr>
        <w:t xml:space="preserve"> – measurements data processing</w:t>
      </w:r>
      <w:r w:rsidRPr="006C24D1">
        <w:rPr>
          <w:rFonts w:eastAsia="Calibri" w:cs="Arial"/>
          <w:color w:val="002060"/>
          <w:kern w:val="24"/>
        </w:rPr>
        <w:t xml:space="preserve"> </w:t>
      </w:r>
    </w:p>
    <w:p w14:paraId="03AF8709" w14:textId="0F61B1AC" w:rsidR="006C24D1" w:rsidRPr="006C24D1" w:rsidRDefault="005B7C0D" w:rsidP="009E71C5">
      <w:pPr>
        <w:rPr>
          <w:rFonts w:eastAsia="Calibri" w:cs="Arial"/>
          <w:color w:val="002060"/>
          <w:kern w:val="24"/>
        </w:rPr>
      </w:pPr>
      <w:proofErr w:type="spellStart"/>
      <w:proofErr w:type="gramStart"/>
      <w:r w:rsidRPr="006C24D1">
        <w:rPr>
          <w:rFonts w:eastAsia="Calibri" w:cs="Arial"/>
          <w:color w:val="002060"/>
          <w:kern w:val="24"/>
        </w:rPr>
        <w:t>S.Celma</w:t>
      </w:r>
      <w:proofErr w:type="spellEnd"/>
      <w:proofErr w:type="gramEnd"/>
      <w:r w:rsidR="006C24D1">
        <w:rPr>
          <w:rFonts w:eastAsia="Calibri" w:cs="Arial"/>
          <w:color w:val="002060"/>
          <w:kern w:val="24"/>
        </w:rPr>
        <w:t xml:space="preserve"> – establishment of experiment</w:t>
      </w:r>
    </w:p>
    <w:p w14:paraId="399ECB06" w14:textId="673FE8CA" w:rsidR="006C24D1" w:rsidRPr="006C24D1" w:rsidRDefault="005B7C0D" w:rsidP="009E71C5">
      <w:pPr>
        <w:rPr>
          <w:rFonts w:eastAsia="Calibri" w:cs="Arial"/>
          <w:color w:val="002060"/>
          <w:kern w:val="24"/>
        </w:rPr>
      </w:pPr>
      <w:proofErr w:type="spellStart"/>
      <w:r w:rsidRPr="006C24D1">
        <w:rPr>
          <w:rFonts w:eastAsia="Calibri" w:cs="Arial"/>
          <w:color w:val="002060"/>
          <w:kern w:val="24"/>
        </w:rPr>
        <w:t>T.</w:t>
      </w:r>
      <w:proofErr w:type="gramStart"/>
      <w:r w:rsidRPr="006C24D1">
        <w:rPr>
          <w:rFonts w:eastAsia="Calibri" w:cs="Arial"/>
          <w:color w:val="002060"/>
          <w:kern w:val="24"/>
        </w:rPr>
        <w:t>A.Štāls</w:t>
      </w:r>
      <w:proofErr w:type="spellEnd"/>
      <w:proofErr w:type="gramEnd"/>
      <w:r w:rsidR="006C24D1">
        <w:rPr>
          <w:rFonts w:eastAsia="Calibri" w:cs="Arial"/>
          <w:color w:val="002060"/>
          <w:kern w:val="24"/>
        </w:rPr>
        <w:t xml:space="preserve"> –  establishment of experiment</w:t>
      </w:r>
    </w:p>
    <w:p w14:paraId="68DC2BB1" w14:textId="01BF9434" w:rsidR="006C24D1" w:rsidRPr="006C24D1" w:rsidRDefault="005B7C0D" w:rsidP="009E71C5">
      <w:pPr>
        <w:rPr>
          <w:rFonts w:eastAsia="Calibri" w:cs="Arial"/>
          <w:color w:val="002060"/>
          <w:kern w:val="24"/>
        </w:rPr>
      </w:pPr>
      <w:proofErr w:type="spellStart"/>
      <w:proofErr w:type="gramStart"/>
      <w:r w:rsidRPr="006C24D1">
        <w:rPr>
          <w:rFonts w:eastAsia="Calibri" w:cs="Arial"/>
          <w:color w:val="002060"/>
          <w:kern w:val="24"/>
        </w:rPr>
        <w:t>K.Dūmiņš</w:t>
      </w:r>
      <w:proofErr w:type="spellEnd"/>
      <w:proofErr w:type="gramEnd"/>
      <w:r w:rsidR="006C24D1">
        <w:rPr>
          <w:rFonts w:eastAsia="Calibri" w:cs="Arial"/>
          <w:color w:val="002060"/>
          <w:kern w:val="24"/>
        </w:rPr>
        <w:t xml:space="preserve"> – measurements</w:t>
      </w:r>
    </w:p>
    <w:p w14:paraId="1C255ACD" w14:textId="354EEA98" w:rsidR="00FA0BCE" w:rsidRDefault="005B7C0D" w:rsidP="009E71C5">
      <w:pPr>
        <w:rPr>
          <w:rFonts w:ascii="Times New Roman" w:eastAsia="Calibri" w:hAnsi="Times New Roman" w:cs="Times New Roman"/>
          <w:color w:val="000000"/>
          <w:kern w:val="24"/>
        </w:rPr>
      </w:pPr>
      <w:r w:rsidRPr="006C24D1">
        <w:rPr>
          <w:rFonts w:eastAsia="Calibri" w:cs="Arial"/>
          <w:color w:val="002060"/>
          <w:kern w:val="24"/>
        </w:rPr>
        <w:t>D. Lazdiņa</w:t>
      </w:r>
      <w:r w:rsidR="006C24D1">
        <w:rPr>
          <w:rFonts w:eastAsia="Calibri" w:cs="Arial"/>
          <w:color w:val="002060"/>
          <w:kern w:val="24"/>
        </w:rPr>
        <w:t xml:space="preserve"> – concept</w:t>
      </w:r>
    </w:p>
    <w:p w14:paraId="4EE6C24F" w14:textId="7EEC54F9" w:rsidR="006C24D1" w:rsidRDefault="006C24D1" w:rsidP="006C24D1">
      <w:pPr>
        <w:jc w:val="center"/>
        <w:rPr>
          <w:rFonts w:ascii="Times New Roman" w:eastAsia="Calibri" w:hAnsi="Times New Roman" w:cs="Times New Roman"/>
          <w:color w:val="000000"/>
          <w:kern w:val="24"/>
        </w:rPr>
      </w:pPr>
      <w:r>
        <w:rPr>
          <w:rFonts w:ascii="Times New Roman" w:eastAsia="Calibri" w:hAnsi="Times New Roman" w:cs="Times New Roman"/>
          <w:noProof/>
          <w:color w:val="000000"/>
          <w:kern w:val="24"/>
        </w:rPr>
        <w:drawing>
          <wp:inline distT="0" distB="0" distL="0" distR="0" wp14:anchorId="26FD9547" wp14:editId="52F43D9B">
            <wp:extent cx="542290" cy="7315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2290" cy="731520"/>
                    </a:xfrm>
                    <a:prstGeom prst="rect">
                      <a:avLst/>
                    </a:prstGeom>
                    <a:noFill/>
                  </pic:spPr>
                </pic:pic>
              </a:graphicData>
            </a:graphic>
          </wp:inline>
        </w:drawing>
      </w:r>
    </w:p>
    <w:p w14:paraId="7B72BF18" w14:textId="5BD60E2A" w:rsidR="006C24D1" w:rsidRDefault="006C24D1" w:rsidP="009E71C5">
      <w:pPr>
        <w:rPr>
          <w:rFonts w:ascii="Times New Roman" w:eastAsia="Calibri" w:hAnsi="Times New Roman" w:cs="Times New Roman"/>
          <w:color w:val="000000"/>
          <w:kern w:val="24"/>
        </w:rPr>
      </w:pPr>
      <w:r w:rsidRPr="00482C0A">
        <w:rPr>
          <w:noProof/>
        </w:rPr>
        <w:drawing>
          <wp:anchor distT="0" distB="0" distL="114300" distR="114300" simplePos="0" relativeHeight="251661312" behindDoc="0" locked="0" layoutInCell="1" allowOverlap="1" wp14:anchorId="70D70A7D" wp14:editId="3D5A298F">
            <wp:simplePos x="0" y="0"/>
            <wp:positionH relativeFrom="margin">
              <wp:posOffset>745066</wp:posOffset>
            </wp:positionH>
            <wp:positionV relativeFrom="paragraph">
              <wp:posOffset>2857077</wp:posOffset>
            </wp:positionV>
            <wp:extent cx="3825240" cy="85852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r w:rsidRPr="00482C0A">
        <w:rPr>
          <w:noProof/>
        </w:rPr>
        <mc:AlternateContent>
          <mc:Choice Requires="wps">
            <w:drawing>
              <wp:anchor distT="45720" distB="45720" distL="114300" distR="114300" simplePos="0" relativeHeight="251659264" behindDoc="0" locked="0" layoutInCell="1" allowOverlap="1" wp14:anchorId="66C30DFF" wp14:editId="4AF7B92D">
                <wp:simplePos x="0" y="0"/>
                <wp:positionH relativeFrom="margin">
                  <wp:posOffset>-242147</wp:posOffset>
                </wp:positionH>
                <wp:positionV relativeFrom="paragraph">
                  <wp:posOffset>291889</wp:posOffset>
                </wp:positionV>
                <wp:extent cx="6057900" cy="1404620"/>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14:paraId="236B4AEE" w14:textId="1E101FC9" w:rsidR="006C24D1" w:rsidRDefault="006C24D1" w:rsidP="006C24D1">
                            <w:pPr>
                              <w:rPr>
                                <w:rFonts w:ascii="Verdana-Bold" w:hAnsi="Verdana-Bold"/>
                                <w:b/>
                                <w:bCs/>
                                <w:color w:val="606060"/>
                                <w:sz w:val="20"/>
                                <w:szCs w:val="20"/>
                              </w:rPr>
                            </w:pPr>
                            <w:proofErr w:type="spellStart"/>
                            <w:r w:rsidRPr="005D3EDB">
                              <w:rPr>
                                <w:rFonts w:ascii="Verdana-Bold" w:hAnsi="Verdana-Bold"/>
                                <w:b/>
                                <w:bCs/>
                                <w:color w:val="606060"/>
                                <w:sz w:val="20"/>
                                <w:szCs w:val="20"/>
                              </w:rPr>
                              <w:t>Materiāls</w:t>
                            </w:r>
                            <w:proofErr w:type="spellEnd"/>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angļu</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valodā</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sagatavots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analizējot</w:t>
                            </w:r>
                            <w:proofErr w:type="spellEnd"/>
                            <w:r w:rsidRPr="005D3EDB">
                              <w:rPr>
                                <w:rFonts w:ascii="Verdana-Bold" w:hAnsi="Verdana-Bold"/>
                                <w:b/>
                                <w:bCs/>
                                <w:color w:val="606060"/>
                                <w:sz w:val="20"/>
                                <w:szCs w:val="20"/>
                              </w:rPr>
                              <w:t xml:space="preserve"> LVMI Silava </w:t>
                            </w:r>
                            <w:r>
                              <w:rPr>
                                <w:rFonts w:ascii="Verdana-Bold" w:hAnsi="Verdana-Bold"/>
                                <w:b/>
                                <w:bCs/>
                                <w:color w:val="606060"/>
                                <w:sz w:val="20"/>
                                <w:szCs w:val="20"/>
                              </w:rPr>
                              <w:t>“</w:t>
                            </w:r>
                            <w:proofErr w:type="spellStart"/>
                            <w:r>
                              <w:rPr>
                                <w:rFonts w:ascii="Verdana-Bold" w:hAnsi="Verdana-Bold"/>
                                <w:b/>
                                <w:bCs/>
                                <w:color w:val="606060"/>
                                <w:sz w:val="20"/>
                                <w:szCs w:val="20"/>
                              </w:rPr>
                              <w:t>Klimata</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māja</w:t>
                            </w:r>
                            <w:proofErr w:type="spellEnd"/>
                            <w:r>
                              <w:rPr>
                                <w:rFonts w:ascii="Verdana-Bold" w:hAnsi="Verdana-Bold"/>
                                <w:b/>
                                <w:bCs/>
                                <w:color w:val="606060"/>
                                <w:sz w:val="20"/>
                                <w:szCs w:val="20"/>
                              </w:rPr>
                              <w:t xml:space="preserve"> </w:t>
                            </w:r>
                            <w:proofErr w:type="gramStart"/>
                            <w:r>
                              <w:rPr>
                                <w:rFonts w:ascii="Verdana-Bold" w:hAnsi="Verdana-Bold"/>
                                <w:b/>
                                <w:bCs/>
                                <w:color w:val="606060"/>
                                <w:sz w:val="20"/>
                                <w:szCs w:val="20"/>
                              </w:rPr>
                              <w:t>“</w:t>
                            </w:r>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iegūt</w:t>
                            </w:r>
                            <w:r>
                              <w:rPr>
                                <w:rFonts w:ascii="Verdana-Bold" w:hAnsi="Verdana-Bold"/>
                                <w:b/>
                                <w:bCs/>
                                <w:color w:val="606060"/>
                                <w:sz w:val="20"/>
                                <w:szCs w:val="20"/>
                              </w:rPr>
                              <w:t>os</w:t>
                            </w:r>
                            <w:proofErr w:type="spellEnd"/>
                            <w:proofErr w:type="gramEnd"/>
                            <w:r>
                              <w:rPr>
                                <w:rFonts w:ascii="Verdana-Bold" w:hAnsi="Verdana-Bold"/>
                                <w:b/>
                                <w:bCs/>
                                <w:color w:val="606060"/>
                                <w:sz w:val="20"/>
                                <w:szCs w:val="20"/>
                              </w:rPr>
                              <w:t xml:space="preserve"> </w:t>
                            </w:r>
                            <w:proofErr w:type="spellStart"/>
                            <w:r>
                              <w:rPr>
                                <w:rFonts w:ascii="Verdana-Bold" w:hAnsi="Verdana-Bold"/>
                                <w:b/>
                                <w:bCs/>
                                <w:color w:val="606060"/>
                                <w:sz w:val="20"/>
                                <w:szCs w:val="20"/>
                              </w:rPr>
                              <w:t>datus</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pētījumu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Inovatīvu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Baltā</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vītola-daudzgadīgo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zālaugu</w:t>
                            </w:r>
                            <w:proofErr w:type="spellEnd"/>
                            <w:r w:rsidRPr="005D3EDB">
                              <w:rPr>
                                <w:rFonts w:ascii="Verdana-Bold" w:hAnsi="Verdana-Bold"/>
                                <w:b/>
                                <w:bCs/>
                                <w:color w:val="606060"/>
                                <w:sz w:val="20"/>
                                <w:szCs w:val="20"/>
                              </w:rPr>
                              <w:t xml:space="preserve"> agromežsaimniecības </w:t>
                            </w:r>
                            <w:proofErr w:type="spellStart"/>
                            <w:r w:rsidRPr="005D3EDB">
                              <w:rPr>
                                <w:rFonts w:ascii="Verdana-Bold" w:hAnsi="Verdana-Bold"/>
                                <w:b/>
                                <w:bCs/>
                                <w:color w:val="606060"/>
                                <w:sz w:val="20"/>
                                <w:szCs w:val="20"/>
                              </w:rPr>
                              <w:t>sistēmu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ierīkošana</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ar</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koksnes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pelnu</w:t>
                            </w:r>
                            <w:proofErr w:type="spellEnd"/>
                            <w:r w:rsidRPr="005D3EDB">
                              <w:rPr>
                                <w:rFonts w:ascii="Verdana-Bold" w:hAnsi="Verdana-Bold"/>
                                <w:b/>
                                <w:bCs/>
                                <w:color w:val="606060"/>
                                <w:sz w:val="20"/>
                                <w:szCs w:val="20"/>
                              </w:rPr>
                              <w:t xml:space="preserve"> un</w:t>
                            </w:r>
                            <w:r w:rsidRPr="005D3EDB">
                              <w:rPr>
                                <w:rFonts w:ascii="Verdana-Bold" w:hAnsi="Verdana-Bold"/>
                                <w:b/>
                                <w:bCs/>
                                <w:color w:val="606060"/>
                                <w:sz w:val="20"/>
                                <w:szCs w:val="20"/>
                              </w:rPr>
                              <w:br/>
                            </w:r>
                            <w:proofErr w:type="spellStart"/>
                            <w:r w:rsidRPr="005D3EDB">
                              <w:rPr>
                                <w:rFonts w:ascii="Verdana-Bold" w:hAnsi="Verdana-Bold"/>
                                <w:b/>
                                <w:bCs/>
                                <w:color w:val="606060"/>
                                <w:sz w:val="20"/>
                                <w:szCs w:val="20"/>
                              </w:rPr>
                              <w:t>mazāk</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pieprasīto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kūdras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frakciju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maisījumiem</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ielabotās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marginālās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14:paraId="66265896" w14:textId="77777777" w:rsidR="006C24D1" w:rsidRPr="005D3EDB" w:rsidRDefault="006C24D1" w:rsidP="006C24D1">
                            <w:pPr>
                              <w:rPr>
                                <w:sz w:val="20"/>
                                <w:szCs w:val="20"/>
                              </w:rPr>
                            </w:pPr>
                            <w:proofErr w:type="spellStart"/>
                            <w:r w:rsidRPr="005D3EDB">
                              <w:rPr>
                                <w:rFonts w:ascii="Verdana" w:hAnsi="Verdana"/>
                                <w:color w:val="667465"/>
                                <w:sz w:val="20"/>
                                <w:szCs w:val="20"/>
                              </w:rPr>
                              <w:t>Programma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Izaugsme</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nodarbinātība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specifiskais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atbalsta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mērķis</w:t>
                            </w:r>
                            <w:proofErr w:type="spellEnd"/>
                            <w:r w:rsidRPr="005D3EDB">
                              <w:rPr>
                                <w:rFonts w:ascii="Verdana" w:hAnsi="Verdana"/>
                                <w:color w:val="667465"/>
                                <w:sz w:val="20"/>
                                <w:szCs w:val="20"/>
                              </w:rPr>
                              <w:t xml:space="preserve"> 1.1.1. "</w:t>
                            </w:r>
                            <w:proofErr w:type="spellStart"/>
                            <w:r w:rsidRPr="005D3EDB">
                              <w:rPr>
                                <w:rFonts w:ascii="Verdana" w:hAnsi="Verdana"/>
                                <w:color w:val="667465"/>
                                <w:sz w:val="20"/>
                                <w:szCs w:val="20"/>
                              </w:rPr>
                              <w:t>Palielināt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Latvijas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zinātnisko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institūciju</w:t>
                            </w:r>
                            <w:proofErr w:type="spellEnd"/>
                            <w:r>
                              <w:rPr>
                                <w:rFonts w:ascii="Verdana" w:hAnsi="Verdana"/>
                                <w:color w:val="667465"/>
                                <w:sz w:val="20"/>
                                <w:szCs w:val="20"/>
                              </w:rPr>
                              <w:t xml:space="preserve"> </w:t>
                            </w:r>
                            <w:proofErr w:type="spellStart"/>
                            <w:r w:rsidRPr="005D3EDB">
                              <w:rPr>
                                <w:rFonts w:ascii="Verdana" w:hAnsi="Verdana"/>
                                <w:color w:val="667465"/>
                                <w:sz w:val="20"/>
                                <w:szCs w:val="20"/>
                              </w:rPr>
                              <w:t>pētniecisko</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inovatīvo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kapacitāti</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spēju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piesaistīt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ārējo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finansējumu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ieguldot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cilvēkresursos</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infrastruktūrā</w:t>
                            </w:r>
                            <w:proofErr w:type="spellEnd"/>
                            <w:r w:rsidRPr="005D3EDB">
                              <w:rPr>
                                <w:rFonts w:ascii="Verdana" w:hAnsi="Verdana"/>
                                <w:color w:val="667465"/>
                                <w:sz w:val="20"/>
                                <w:szCs w:val="20"/>
                              </w:rPr>
                              <w:t>"</w:t>
                            </w:r>
                            <w:r w:rsidRPr="005D3EDB">
                              <w:rPr>
                                <w:rFonts w:ascii="Verdana" w:hAnsi="Verdana"/>
                                <w:color w:val="667465"/>
                                <w:sz w:val="20"/>
                                <w:szCs w:val="20"/>
                              </w:rPr>
                              <w:br/>
                            </w:r>
                            <w:proofErr w:type="spellStart"/>
                            <w:r w:rsidRPr="005D3EDB">
                              <w:rPr>
                                <w:rFonts w:ascii="Verdana" w:hAnsi="Verdana"/>
                                <w:color w:val="667465"/>
                                <w:sz w:val="20"/>
                                <w:szCs w:val="20"/>
                              </w:rPr>
                              <w:t>pasākums</w:t>
                            </w:r>
                            <w:proofErr w:type="spellEnd"/>
                            <w:r w:rsidRPr="005D3EDB">
                              <w:rPr>
                                <w:rFonts w:ascii="Verdana" w:hAnsi="Verdana"/>
                                <w:color w:val="667465"/>
                                <w:sz w:val="20"/>
                                <w:szCs w:val="20"/>
                              </w:rPr>
                              <w:t xml:space="preserve"> 1.1.1.1. "</w:t>
                            </w:r>
                            <w:proofErr w:type="spellStart"/>
                            <w:r w:rsidRPr="005D3EDB">
                              <w:rPr>
                                <w:rFonts w:ascii="Verdana" w:hAnsi="Verdana"/>
                                <w:color w:val="667465"/>
                                <w:sz w:val="20"/>
                                <w:szCs w:val="20"/>
                              </w:rPr>
                              <w:t>Praktiskas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ievirzes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pētījumi</w:t>
                            </w:r>
                            <w:proofErr w:type="spellEnd"/>
                            <w:r w:rsidRPr="005D3EDB">
                              <w:rPr>
                                <w:rFonts w:ascii="Verdana" w:hAnsi="Verdana"/>
                                <w:color w:val="667465"/>
                                <w:sz w:val="20"/>
                                <w:szCs w:val="20"/>
                              </w:rPr>
                              <w:t xml:space="preserve">", 3. </w:t>
                            </w:r>
                            <w:proofErr w:type="spellStart"/>
                            <w:r w:rsidRPr="005D3EDB">
                              <w:rPr>
                                <w:rFonts w:ascii="Verdana" w:hAnsi="Verdana"/>
                                <w:color w:val="667465"/>
                                <w:sz w:val="20"/>
                                <w:szCs w:val="20"/>
                              </w:rPr>
                              <w:t>kārta</w:t>
                            </w:r>
                            <w:proofErr w:type="spellEnd"/>
                            <w:r w:rsidRPr="005D3EDB">
                              <w:rPr>
                                <w:rFonts w:ascii="Verdana" w:hAnsi="Verdana"/>
                                <w:color w:val="667465"/>
                                <w:sz w:val="20"/>
                                <w:szCs w:val="20"/>
                              </w:rPr>
                              <w:t xml:space="preserve">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6C30DFF" id="_x0000_t202" coordsize="21600,21600" o:spt="202" path="m,l,21600r21600,l21600,xe">
                <v:stroke joinstyle="miter"/>
                <v:path gradientshapeok="t" o:connecttype="rect"/>
              </v:shapetype>
              <v:shape id="Text Box 2" o:spid="_x0000_s1026" type="#_x0000_t202" style="position:absolute;margin-left:-19.05pt;margin-top:23pt;width:477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" stroked="f">
                <v:textbox style="mso-fit-shape-to-text:t">
                  <w:txbxContent>
                    <w:p w14:paraId="236B4AEE" w14:textId="1E101FC9" w:rsidR="006C24D1" w:rsidRDefault="006C24D1" w:rsidP="006C24D1">
                      <w:pPr>
                        <w:rPr>
                          <w:rFonts w:ascii="Verdana-Bold" w:hAnsi="Verdana-Bold"/>
                          <w:b/>
                          <w:bCs/>
                          <w:color w:val="606060"/>
                          <w:sz w:val="20"/>
                          <w:szCs w:val="20"/>
                        </w:rPr>
                      </w:pPr>
                      <w:proofErr w:type="spellStart"/>
                      <w:r w:rsidRPr="005D3EDB">
                        <w:rPr>
                          <w:rFonts w:ascii="Verdana-Bold" w:hAnsi="Verdana-Bold"/>
                          <w:b/>
                          <w:bCs/>
                          <w:color w:val="606060"/>
                          <w:sz w:val="20"/>
                          <w:szCs w:val="20"/>
                        </w:rPr>
                        <w:t>Materiāls</w:t>
                      </w:r>
                      <w:proofErr w:type="spellEnd"/>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angļu</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valodā</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sagatavots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analizējot</w:t>
                      </w:r>
                      <w:proofErr w:type="spellEnd"/>
                      <w:r w:rsidRPr="005D3EDB">
                        <w:rPr>
                          <w:rFonts w:ascii="Verdana-Bold" w:hAnsi="Verdana-Bold"/>
                          <w:b/>
                          <w:bCs/>
                          <w:color w:val="606060"/>
                          <w:sz w:val="20"/>
                          <w:szCs w:val="20"/>
                        </w:rPr>
                        <w:t xml:space="preserve"> LVMI Silava </w:t>
                      </w:r>
                      <w:r>
                        <w:rPr>
                          <w:rFonts w:ascii="Verdana-Bold" w:hAnsi="Verdana-Bold"/>
                          <w:b/>
                          <w:bCs/>
                          <w:color w:val="606060"/>
                          <w:sz w:val="20"/>
                          <w:szCs w:val="20"/>
                        </w:rPr>
                        <w:t>“</w:t>
                      </w:r>
                      <w:proofErr w:type="spellStart"/>
                      <w:r>
                        <w:rPr>
                          <w:rFonts w:ascii="Verdana-Bold" w:hAnsi="Verdana-Bold"/>
                          <w:b/>
                          <w:bCs/>
                          <w:color w:val="606060"/>
                          <w:sz w:val="20"/>
                          <w:szCs w:val="20"/>
                        </w:rPr>
                        <w:t>Klimata</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māja</w:t>
                      </w:r>
                      <w:proofErr w:type="spellEnd"/>
                      <w:r>
                        <w:rPr>
                          <w:rFonts w:ascii="Verdana-Bold" w:hAnsi="Verdana-Bold"/>
                          <w:b/>
                          <w:bCs/>
                          <w:color w:val="606060"/>
                          <w:sz w:val="20"/>
                          <w:szCs w:val="20"/>
                        </w:rPr>
                        <w:t xml:space="preserve"> </w:t>
                      </w:r>
                      <w:proofErr w:type="gramStart"/>
                      <w:r>
                        <w:rPr>
                          <w:rFonts w:ascii="Verdana-Bold" w:hAnsi="Verdana-Bold"/>
                          <w:b/>
                          <w:bCs/>
                          <w:color w:val="606060"/>
                          <w:sz w:val="20"/>
                          <w:szCs w:val="20"/>
                        </w:rPr>
                        <w:t>“</w:t>
                      </w:r>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iegūt</w:t>
                      </w:r>
                      <w:r>
                        <w:rPr>
                          <w:rFonts w:ascii="Verdana-Bold" w:hAnsi="Verdana-Bold"/>
                          <w:b/>
                          <w:bCs/>
                          <w:color w:val="606060"/>
                          <w:sz w:val="20"/>
                          <w:szCs w:val="20"/>
                        </w:rPr>
                        <w:t>os</w:t>
                      </w:r>
                      <w:proofErr w:type="spellEnd"/>
                      <w:proofErr w:type="gramEnd"/>
                      <w:r>
                        <w:rPr>
                          <w:rFonts w:ascii="Verdana-Bold" w:hAnsi="Verdana-Bold"/>
                          <w:b/>
                          <w:bCs/>
                          <w:color w:val="606060"/>
                          <w:sz w:val="20"/>
                          <w:szCs w:val="20"/>
                        </w:rPr>
                        <w:t xml:space="preserve"> </w:t>
                      </w:r>
                      <w:proofErr w:type="spellStart"/>
                      <w:r>
                        <w:rPr>
                          <w:rFonts w:ascii="Verdana-Bold" w:hAnsi="Verdana-Bold"/>
                          <w:b/>
                          <w:bCs/>
                          <w:color w:val="606060"/>
                          <w:sz w:val="20"/>
                          <w:szCs w:val="20"/>
                        </w:rPr>
                        <w:t>datus</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pētījumu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Inovatīvu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Baltā</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vītola-daudzgadīgo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zālaugu</w:t>
                      </w:r>
                      <w:proofErr w:type="spellEnd"/>
                      <w:r w:rsidRPr="005D3EDB">
                        <w:rPr>
                          <w:rFonts w:ascii="Verdana-Bold" w:hAnsi="Verdana-Bold"/>
                          <w:b/>
                          <w:bCs/>
                          <w:color w:val="606060"/>
                          <w:sz w:val="20"/>
                          <w:szCs w:val="20"/>
                        </w:rPr>
                        <w:t xml:space="preserve"> agromežsaimniecības </w:t>
                      </w:r>
                      <w:proofErr w:type="spellStart"/>
                      <w:r w:rsidRPr="005D3EDB">
                        <w:rPr>
                          <w:rFonts w:ascii="Verdana-Bold" w:hAnsi="Verdana-Bold"/>
                          <w:b/>
                          <w:bCs/>
                          <w:color w:val="606060"/>
                          <w:sz w:val="20"/>
                          <w:szCs w:val="20"/>
                        </w:rPr>
                        <w:t>sistēmu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ierīkošana</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ar</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koksnes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pelnu</w:t>
                      </w:r>
                      <w:proofErr w:type="spellEnd"/>
                      <w:r w:rsidRPr="005D3EDB">
                        <w:rPr>
                          <w:rFonts w:ascii="Verdana-Bold" w:hAnsi="Verdana-Bold"/>
                          <w:b/>
                          <w:bCs/>
                          <w:color w:val="606060"/>
                          <w:sz w:val="20"/>
                          <w:szCs w:val="20"/>
                        </w:rPr>
                        <w:t xml:space="preserve"> un</w:t>
                      </w:r>
                      <w:r w:rsidRPr="005D3EDB">
                        <w:rPr>
                          <w:rFonts w:ascii="Verdana-Bold" w:hAnsi="Verdana-Bold"/>
                          <w:b/>
                          <w:bCs/>
                          <w:color w:val="606060"/>
                          <w:sz w:val="20"/>
                          <w:szCs w:val="20"/>
                        </w:rPr>
                        <w:br/>
                      </w:r>
                      <w:proofErr w:type="spellStart"/>
                      <w:r w:rsidRPr="005D3EDB">
                        <w:rPr>
                          <w:rFonts w:ascii="Verdana-Bold" w:hAnsi="Verdana-Bold"/>
                          <w:b/>
                          <w:bCs/>
                          <w:color w:val="606060"/>
                          <w:sz w:val="20"/>
                          <w:szCs w:val="20"/>
                        </w:rPr>
                        <w:t>mazāk</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pieprasīto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kūdras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frakciju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maisījumiem</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ielabotās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marginālās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14:paraId="66265896" w14:textId="77777777" w:rsidR="006C24D1" w:rsidRPr="005D3EDB" w:rsidRDefault="006C24D1" w:rsidP="006C24D1">
                      <w:pPr>
                        <w:rPr>
                          <w:sz w:val="20"/>
                          <w:szCs w:val="20"/>
                        </w:rPr>
                      </w:pPr>
                      <w:proofErr w:type="spellStart"/>
                      <w:r w:rsidRPr="005D3EDB">
                        <w:rPr>
                          <w:rFonts w:ascii="Verdana" w:hAnsi="Verdana"/>
                          <w:color w:val="667465"/>
                          <w:sz w:val="20"/>
                          <w:szCs w:val="20"/>
                        </w:rPr>
                        <w:t>Programma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Izaugsme</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nodarbinātība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specifiskais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atbalsta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mērķis</w:t>
                      </w:r>
                      <w:proofErr w:type="spellEnd"/>
                      <w:r w:rsidRPr="005D3EDB">
                        <w:rPr>
                          <w:rFonts w:ascii="Verdana" w:hAnsi="Verdana"/>
                          <w:color w:val="667465"/>
                          <w:sz w:val="20"/>
                          <w:szCs w:val="20"/>
                        </w:rPr>
                        <w:t xml:space="preserve"> 1.1.1. "</w:t>
                      </w:r>
                      <w:proofErr w:type="spellStart"/>
                      <w:r w:rsidRPr="005D3EDB">
                        <w:rPr>
                          <w:rFonts w:ascii="Verdana" w:hAnsi="Verdana"/>
                          <w:color w:val="667465"/>
                          <w:sz w:val="20"/>
                          <w:szCs w:val="20"/>
                        </w:rPr>
                        <w:t>Palielināt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Latvijas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zinātnisko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institūciju</w:t>
                      </w:r>
                      <w:proofErr w:type="spellEnd"/>
                      <w:r>
                        <w:rPr>
                          <w:rFonts w:ascii="Verdana" w:hAnsi="Verdana"/>
                          <w:color w:val="667465"/>
                          <w:sz w:val="20"/>
                          <w:szCs w:val="20"/>
                        </w:rPr>
                        <w:t xml:space="preserve"> </w:t>
                      </w:r>
                      <w:proofErr w:type="spellStart"/>
                      <w:r w:rsidRPr="005D3EDB">
                        <w:rPr>
                          <w:rFonts w:ascii="Verdana" w:hAnsi="Verdana"/>
                          <w:color w:val="667465"/>
                          <w:sz w:val="20"/>
                          <w:szCs w:val="20"/>
                        </w:rPr>
                        <w:t>pētniecisko</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inovatīvo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kapacitāti</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spēju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piesaistīt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ārējo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finansējumu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ieguldot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cilvēkresursos</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infrastruktūrā</w:t>
                      </w:r>
                      <w:proofErr w:type="spellEnd"/>
                      <w:r w:rsidRPr="005D3EDB">
                        <w:rPr>
                          <w:rFonts w:ascii="Verdana" w:hAnsi="Verdana"/>
                          <w:color w:val="667465"/>
                          <w:sz w:val="20"/>
                          <w:szCs w:val="20"/>
                        </w:rPr>
                        <w:t>"</w:t>
                      </w:r>
                      <w:r w:rsidRPr="005D3EDB">
                        <w:rPr>
                          <w:rFonts w:ascii="Verdana" w:hAnsi="Verdana"/>
                          <w:color w:val="667465"/>
                          <w:sz w:val="20"/>
                          <w:szCs w:val="20"/>
                        </w:rPr>
                        <w:br/>
                      </w:r>
                      <w:proofErr w:type="spellStart"/>
                      <w:r w:rsidRPr="005D3EDB">
                        <w:rPr>
                          <w:rFonts w:ascii="Verdana" w:hAnsi="Verdana"/>
                          <w:color w:val="667465"/>
                          <w:sz w:val="20"/>
                          <w:szCs w:val="20"/>
                        </w:rPr>
                        <w:t>pasākums</w:t>
                      </w:r>
                      <w:proofErr w:type="spellEnd"/>
                      <w:r w:rsidRPr="005D3EDB">
                        <w:rPr>
                          <w:rFonts w:ascii="Verdana" w:hAnsi="Verdana"/>
                          <w:color w:val="667465"/>
                          <w:sz w:val="20"/>
                          <w:szCs w:val="20"/>
                        </w:rPr>
                        <w:t xml:space="preserve"> 1.1.1.1. "</w:t>
                      </w:r>
                      <w:proofErr w:type="spellStart"/>
                      <w:r w:rsidRPr="005D3EDB">
                        <w:rPr>
                          <w:rFonts w:ascii="Verdana" w:hAnsi="Verdana"/>
                          <w:color w:val="667465"/>
                          <w:sz w:val="20"/>
                          <w:szCs w:val="20"/>
                        </w:rPr>
                        <w:t>Praktiskas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ievirzes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pētījumi</w:t>
                      </w:r>
                      <w:proofErr w:type="spellEnd"/>
                      <w:r w:rsidRPr="005D3EDB">
                        <w:rPr>
                          <w:rFonts w:ascii="Verdana" w:hAnsi="Verdana"/>
                          <w:color w:val="667465"/>
                          <w:sz w:val="20"/>
                          <w:szCs w:val="20"/>
                        </w:rPr>
                        <w:t xml:space="preserve">", 3. </w:t>
                      </w:r>
                      <w:proofErr w:type="spellStart"/>
                      <w:r w:rsidRPr="005D3EDB">
                        <w:rPr>
                          <w:rFonts w:ascii="Verdana" w:hAnsi="Verdana"/>
                          <w:color w:val="667465"/>
                          <w:sz w:val="20"/>
                          <w:szCs w:val="20"/>
                        </w:rPr>
                        <w:t>kārta</w:t>
                      </w:r>
                      <w:proofErr w:type="spellEnd"/>
                      <w:r w:rsidRPr="005D3EDB">
                        <w:rPr>
                          <w:rFonts w:ascii="Verdana" w:hAnsi="Verdana"/>
                          <w:color w:val="667465"/>
                          <w:sz w:val="20"/>
                          <w:szCs w:val="20"/>
                        </w:rPr>
                        <w:t xml:space="preserve"> Nr. 1.1.1.1/19/A/112</w:t>
                      </w:r>
                    </w:p>
                  </w:txbxContent>
                </v:textbox>
                <w10:wrap type="square" anchorx="margin"/>
              </v:shape>
            </w:pict>
          </mc:Fallback>
        </mc:AlternateContent>
      </w:r>
    </w:p>
    <w:p w14:paraId="60454A33" w14:textId="43168F82" w:rsidR="00A17679" w:rsidRPr="006C24D1" w:rsidRDefault="00FA0BCE" w:rsidP="006C24D1">
      <w:pPr>
        <w:rPr>
          <w:rFonts w:ascii="Times New Roman" w:hAnsi="Times New Roman" w:cs="Times New Roman"/>
        </w:rPr>
      </w:pPr>
      <w:r>
        <w:rPr>
          <w:rFonts w:ascii="Times New Roman" w:eastAsia="Calibri" w:hAnsi="Times New Roman" w:cs="Times New Roman"/>
          <w:color w:val="000000"/>
          <w:kern w:val="24"/>
        </w:rPr>
        <w:br w:type="page"/>
      </w:r>
      <w:proofErr w:type="spellStart"/>
      <w:r w:rsidR="005B7C0D" w:rsidRPr="00547F44">
        <w:rPr>
          <w:rStyle w:val="Heading1Char"/>
        </w:rPr>
        <w:lastRenderedPageBreak/>
        <w:t>Intorduction</w:t>
      </w:r>
      <w:proofErr w:type="spellEnd"/>
      <w:r w:rsidR="00A17679" w:rsidRPr="000B1FA2">
        <w:rPr>
          <w:rFonts w:ascii="Times New Roman" w:hAnsi="Times New Roman" w:cs="Times New Roman"/>
          <w:b/>
        </w:rPr>
        <w:t xml:space="preserve"> </w:t>
      </w:r>
    </w:p>
    <w:p w14:paraId="00D70BE9" w14:textId="67CB77E3" w:rsidR="000502FC" w:rsidRDefault="000502FC" w:rsidP="00C6587E">
      <w:pPr>
        <w:jc w:val="both"/>
      </w:pPr>
      <w:r w:rsidRPr="000502FC">
        <w:t>The increasing demand for food today is creating increased pressure on agricultural areas. Although already in several regions, both at the European and global level, the scarcity of agricultural land leads to the conversion of other ecosystems into agricultural areas for the cultivation of food and biomass crops, much of the former agricultural area is unmanaged and uncultivated. In Europe alone, abandoned areas account for 15% of total land</w:t>
      </w:r>
      <w:r w:rsidR="00895864">
        <w:t xml:space="preserve"> use</w:t>
      </w:r>
      <w:r w:rsidRPr="000502FC">
        <w:t xml:space="preserve">. Abandonment and non-farming of agricultural land may have several reasons: inadequate hydrological regime, nutrient incompatibility, soil compaction and difficult land treatment, economically underdeveloped region and urbanization of </w:t>
      </w:r>
      <w:proofErr w:type="spellStart"/>
      <w:r w:rsidRPr="000502FC">
        <w:t>labour</w:t>
      </w:r>
      <w:proofErr w:type="spellEnd"/>
      <w:r w:rsidRPr="000502FC">
        <w:t xml:space="preserve"> force, as well as land ineligibility for food crops due to heavy metal contamination. Soils contaminated by heavy metals not only have reduced economic value, but also pose additional risks to the environment, with heavy metal pollution leaching out of the soil and into other parts of the ecosystem chain.</w:t>
      </w:r>
    </w:p>
    <w:p w14:paraId="4ECE508F" w14:textId="21DFC280" w:rsidR="000502FC" w:rsidRDefault="000502FC" w:rsidP="00C6587E">
      <w:pPr>
        <w:jc w:val="both"/>
      </w:pPr>
      <w:r w:rsidRPr="000502FC">
        <w:t xml:space="preserve">A possible solution for restoring heavy metal-contaminated soils is phytoremediation, or using plant species as crops, which accumulate heavy metals in their above-ground parts. There are many studies available in the scientific literature on certain plant species which are described as </w:t>
      </w:r>
      <w:proofErr w:type="spellStart"/>
      <w:r w:rsidRPr="000502FC">
        <w:t>superaccumulants</w:t>
      </w:r>
      <w:proofErr w:type="spellEnd"/>
      <w:r w:rsidRPr="000502FC">
        <w:t xml:space="preserve">, such as vetiver, </w:t>
      </w:r>
      <w:proofErr w:type="spellStart"/>
      <w:r w:rsidRPr="000502FC">
        <w:t>silvergrass</w:t>
      </w:r>
      <w:proofErr w:type="spellEnd"/>
      <w:r w:rsidRPr="000502FC">
        <w:t xml:space="preserve">, cattail, willows, and poplar, which are often fast-growing species that annually accumulate a large amount of biomass, thus also able to accumulate larger amounts of heavy metals. But they are often non-native flora species (vetiver, </w:t>
      </w:r>
      <w:proofErr w:type="spellStart"/>
      <w:r w:rsidRPr="000502FC">
        <w:t>silvergrass</w:t>
      </w:r>
      <w:proofErr w:type="spellEnd"/>
      <w:r w:rsidRPr="000502FC">
        <w:t xml:space="preserve">) and in the context of the ecosystem, it is better to select native flora species adapted to native environmental conditions, and pathogens, and which are already inclusive parts of the native flora and fauna. It is also important to note that not all </w:t>
      </w:r>
      <w:proofErr w:type="spellStart"/>
      <w:r w:rsidRPr="000502FC">
        <w:t>superaccumulants</w:t>
      </w:r>
      <w:proofErr w:type="spellEnd"/>
      <w:r w:rsidRPr="000502FC">
        <w:t xml:space="preserve"> are suitable for a wide variety of growth conditions and there are species suitable only for phytoremediation under specific growth conditions, e.g. cattail is suitable for growth in moist or wet growing conditions.</w:t>
      </w:r>
    </w:p>
    <w:p w14:paraId="351A5B31" w14:textId="1BD80E53" w:rsidR="000502FC" w:rsidRDefault="000502FC" w:rsidP="00C6587E">
      <w:pPr>
        <w:jc w:val="both"/>
      </w:pPr>
      <w:r w:rsidRPr="000502FC">
        <w:t xml:space="preserve">In the context of the increase in consumption today, it is essential to find new solutions to make municipal waste management more efficient and to increase the life of this waste product. Municipal biowaste contains a lot of minerals and could theoretically be used as a fertilizer, but also it often contains a lot of heavy metals. For either land remediation, that is already polluted with heavy metals, or alternative uses of nutrient-rich byproducts </w:t>
      </w:r>
      <w:r w:rsidRPr="000502FC">
        <w:lastRenderedPageBreak/>
        <w:t xml:space="preserve">– municipal biowaste, tree-herbaceous plants agroforestry system can be a suitable solution for increasing the economic value of the unmanaged land and byproduct. When growing plants for biomass purposes, for example, short rotation agroforestry systems, that are not intended to be used for food consumption, the heavy metal content in the product due to the polluted substrate is not the biggest threat, but there is a risk of heavy metal further exposure to the environment. To eliminate this risk fast-growing tree plantations with herbaceous plants can be planted for phytoremediation of heavy metals. To obtain the best economic option, it is recommended, based on estimates, to plant fast-growing trees from which financial benefits can be obtained after a couple of years and between trees herbaceous plants that can be used for bioenergy, seed cultivation or as nectar plants. If the concentration of heavy metals in the substrate is considered toxic, the first two </w:t>
      </w:r>
      <w:r w:rsidR="00725C96">
        <w:t>options</w:t>
      </w:r>
      <w:r w:rsidRPr="000502FC">
        <w:t xml:space="preserve"> should be used.</w:t>
      </w:r>
    </w:p>
    <w:p w14:paraId="7FF4E9F3" w14:textId="258331CD" w:rsidR="00C02F07" w:rsidRPr="000B1FA2" w:rsidRDefault="009E71C5" w:rsidP="00C6587E">
      <w:pPr>
        <w:jc w:val="both"/>
      </w:pPr>
      <w:r w:rsidRPr="000B1FA2">
        <w:t>The aim of this study was to test the ability of selected fast-growing tree and herbaceous species to grow in a substrate rich in minerals and heavy metals, as well as to determine the phytoaccumulation in different cultivated and local grassland plant species and how it is affected by the presence of construction debris in the soil.</w:t>
      </w:r>
      <w:r w:rsidR="0076098A" w:rsidRPr="000B1FA2">
        <w:t xml:space="preserve"> We hypnotized that </w:t>
      </w:r>
      <w:r w:rsidR="00F413FA" w:rsidRPr="000B1FA2">
        <w:t>construction debris will decrease soil pH value and improve granulometric composition which improves root growth.</w:t>
      </w:r>
    </w:p>
    <w:p w14:paraId="0D61428E" w14:textId="62E20518" w:rsidR="00E028DB" w:rsidRPr="000B1FA2" w:rsidRDefault="00B5144D" w:rsidP="00C6587E">
      <w:pPr>
        <w:pStyle w:val="Heading1"/>
      </w:pPr>
      <w:r w:rsidRPr="000B1FA2">
        <w:t>Methods</w:t>
      </w:r>
    </w:p>
    <w:p w14:paraId="1460478E" w14:textId="0D3550AA" w:rsidR="007E6CBA" w:rsidRDefault="007E6CBA" w:rsidP="00C6587E">
      <w:pPr>
        <w:jc w:val="both"/>
      </w:pPr>
      <w:r w:rsidRPr="007E6CBA">
        <w:t xml:space="preserve">The experiment was carried out in a semi-controlled greenhouse at the Latvian State Forestry Research Institute Silava, </w:t>
      </w:r>
      <w:proofErr w:type="spellStart"/>
      <w:r w:rsidRPr="007E6CBA">
        <w:t>Salaspils</w:t>
      </w:r>
      <w:proofErr w:type="spellEnd"/>
      <w:r w:rsidRPr="007E6CBA">
        <w:t>, Latvia (N 56 870081’’E 24 347465’’). The average annual temperature in Latvia is +5.9°C and the average annual precipitation is 667 mm. We selected a total of 20 herbaceous species, as well as poplar and willow vegetative cuttings</w:t>
      </w:r>
      <w:r w:rsidR="00725C96">
        <w:t xml:space="preserve"> (20 cm long stem cuttings)</w:t>
      </w:r>
      <w:r w:rsidRPr="007E6CBA">
        <w:t xml:space="preserve"> to create seven different species communities which can be used for the creation of tree-herbaceous plants agroforestry system. We created a total of seven different species communities’ groups with herbaceous plants that can be grown together and have either taxonomy, morphological or application similarities (Table, Figure 1).</w:t>
      </w:r>
    </w:p>
    <w:p w14:paraId="281FBD32" w14:textId="7960DF37" w:rsidR="007C7002" w:rsidRPr="000B1FA2" w:rsidRDefault="007C7002" w:rsidP="00C6587E">
      <w:pPr>
        <w:jc w:val="right"/>
      </w:pPr>
      <w:r w:rsidRPr="000B1FA2">
        <w:t xml:space="preserve">Table 1. </w:t>
      </w:r>
    </w:p>
    <w:p w14:paraId="09DDF219" w14:textId="362E8211" w:rsidR="007C7002" w:rsidRPr="000B1FA2" w:rsidRDefault="007C7002" w:rsidP="00C6587E">
      <w:pPr>
        <w:jc w:val="right"/>
      </w:pPr>
      <w:r w:rsidRPr="000B1FA2">
        <w:lastRenderedPageBreak/>
        <w:t>He</w:t>
      </w:r>
      <w:r w:rsidR="00F413FA" w:rsidRPr="000B1FA2">
        <w:t>r</w:t>
      </w:r>
      <w:r w:rsidRPr="000B1FA2">
        <w:t>bac</w:t>
      </w:r>
      <w:r w:rsidR="00F413FA" w:rsidRPr="000B1FA2">
        <w:t>e</w:t>
      </w:r>
      <w:r w:rsidRPr="000B1FA2">
        <w:t>ous species communities created based on group characteristics</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3"/>
        <w:gridCol w:w="4376"/>
        <w:gridCol w:w="3951"/>
      </w:tblGrid>
      <w:tr w:rsidR="00A82996" w:rsidRPr="00C6587E" w14:paraId="4E0657FF" w14:textId="77777777" w:rsidTr="00C6587E">
        <w:trPr>
          <w:jc w:val="center"/>
        </w:trPr>
        <w:tc>
          <w:tcPr>
            <w:tcW w:w="704" w:type="dxa"/>
            <w:tcBorders>
              <w:top w:val="double" w:sz="4" w:space="0" w:color="auto"/>
              <w:bottom w:val="single" w:sz="4" w:space="0" w:color="auto"/>
            </w:tcBorders>
            <w:vAlign w:val="center"/>
          </w:tcPr>
          <w:p w14:paraId="7DB679D3" w14:textId="3132DD37" w:rsidR="00A82996" w:rsidRPr="00C6587E" w:rsidRDefault="00A82996" w:rsidP="000B4451">
            <w:pPr>
              <w:jc w:val="both"/>
              <w:rPr>
                <w:rFonts w:cs="Arial"/>
                <w:sz w:val="20"/>
                <w:szCs w:val="20"/>
              </w:rPr>
            </w:pPr>
            <w:r w:rsidRPr="00C6587E">
              <w:rPr>
                <w:rFonts w:cs="Arial"/>
                <w:sz w:val="20"/>
                <w:szCs w:val="20"/>
              </w:rPr>
              <w:t>No</w:t>
            </w:r>
          </w:p>
        </w:tc>
        <w:tc>
          <w:tcPr>
            <w:tcW w:w="2982" w:type="dxa"/>
            <w:tcBorders>
              <w:top w:val="double" w:sz="4" w:space="0" w:color="auto"/>
              <w:bottom w:val="single" w:sz="4" w:space="0" w:color="auto"/>
            </w:tcBorders>
            <w:vAlign w:val="center"/>
          </w:tcPr>
          <w:p w14:paraId="2457D6F4" w14:textId="01125A1B" w:rsidR="00A82996" w:rsidRPr="00C6587E" w:rsidRDefault="00A82996" w:rsidP="000B4451">
            <w:pPr>
              <w:jc w:val="both"/>
              <w:rPr>
                <w:rFonts w:cs="Arial"/>
                <w:sz w:val="20"/>
                <w:szCs w:val="20"/>
              </w:rPr>
            </w:pPr>
            <w:r w:rsidRPr="00C6587E">
              <w:rPr>
                <w:rFonts w:cs="Arial"/>
                <w:sz w:val="20"/>
                <w:szCs w:val="20"/>
              </w:rPr>
              <w:t>Species</w:t>
            </w:r>
          </w:p>
        </w:tc>
        <w:tc>
          <w:tcPr>
            <w:tcW w:w="2693" w:type="dxa"/>
            <w:tcBorders>
              <w:top w:val="double" w:sz="4" w:space="0" w:color="auto"/>
              <w:bottom w:val="single" w:sz="4" w:space="0" w:color="auto"/>
            </w:tcBorders>
            <w:vAlign w:val="center"/>
          </w:tcPr>
          <w:p w14:paraId="5C6C9E6B" w14:textId="53934DEC" w:rsidR="00A82996" w:rsidRPr="00C6587E" w:rsidRDefault="00EE1EF2" w:rsidP="000B4451">
            <w:pPr>
              <w:jc w:val="both"/>
              <w:rPr>
                <w:rFonts w:cs="Arial"/>
                <w:sz w:val="20"/>
                <w:szCs w:val="20"/>
              </w:rPr>
            </w:pPr>
            <w:r w:rsidRPr="00C6587E">
              <w:rPr>
                <w:rFonts w:cs="Arial"/>
                <w:sz w:val="20"/>
                <w:szCs w:val="20"/>
              </w:rPr>
              <w:t>Group characteristic</w:t>
            </w:r>
          </w:p>
        </w:tc>
      </w:tr>
      <w:tr w:rsidR="00A82996" w:rsidRPr="00C6587E" w14:paraId="5BECC085" w14:textId="77777777" w:rsidTr="00C6587E">
        <w:trPr>
          <w:trHeight w:val="900"/>
          <w:jc w:val="center"/>
        </w:trPr>
        <w:tc>
          <w:tcPr>
            <w:tcW w:w="704" w:type="dxa"/>
            <w:tcBorders>
              <w:top w:val="single" w:sz="4" w:space="0" w:color="auto"/>
            </w:tcBorders>
            <w:vAlign w:val="center"/>
          </w:tcPr>
          <w:p w14:paraId="646AA568" w14:textId="09E763B5" w:rsidR="00A82996" w:rsidRPr="00C6587E" w:rsidRDefault="00A82996" w:rsidP="000B4451">
            <w:pPr>
              <w:jc w:val="both"/>
              <w:rPr>
                <w:rFonts w:cs="Arial"/>
                <w:sz w:val="20"/>
                <w:szCs w:val="20"/>
              </w:rPr>
            </w:pPr>
            <w:r w:rsidRPr="00C6587E">
              <w:rPr>
                <w:rFonts w:cs="Arial"/>
                <w:sz w:val="20"/>
                <w:szCs w:val="20"/>
              </w:rPr>
              <w:t>1</w:t>
            </w:r>
          </w:p>
        </w:tc>
        <w:tc>
          <w:tcPr>
            <w:tcW w:w="2982" w:type="dxa"/>
            <w:tcBorders>
              <w:top w:val="single" w:sz="4" w:space="0" w:color="auto"/>
            </w:tcBorders>
            <w:vAlign w:val="center"/>
          </w:tcPr>
          <w:p w14:paraId="5CA80FAD" w14:textId="77777777" w:rsidR="00EE1EF2" w:rsidRPr="00C6587E" w:rsidRDefault="00EE1EF2" w:rsidP="00EE1EF2">
            <w:pPr>
              <w:jc w:val="both"/>
              <w:rPr>
                <w:rFonts w:cs="Arial"/>
                <w:i/>
                <w:sz w:val="20"/>
                <w:szCs w:val="20"/>
              </w:rPr>
            </w:pPr>
            <w:r w:rsidRPr="00C6587E">
              <w:rPr>
                <w:rFonts w:cs="Arial"/>
                <w:i/>
                <w:sz w:val="20"/>
                <w:szCs w:val="20"/>
              </w:rPr>
              <w:t xml:space="preserve">Festuca </w:t>
            </w:r>
            <w:proofErr w:type="spellStart"/>
            <w:r w:rsidRPr="00C6587E">
              <w:rPr>
                <w:rFonts w:cs="Arial"/>
                <w:i/>
                <w:sz w:val="20"/>
                <w:szCs w:val="20"/>
              </w:rPr>
              <w:t>ovina</w:t>
            </w:r>
            <w:proofErr w:type="spellEnd"/>
            <w:r w:rsidRPr="00C6587E">
              <w:rPr>
                <w:rFonts w:cs="Arial"/>
                <w:i/>
                <w:sz w:val="20"/>
                <w:szCs w:val="20"/>
              </w:rPr>
              <w:t xml:space="preserve"> </w:t>
            </w:r>
          </w:p>
          <w:p w14:paraId="366E3FFB" w14:textId="77777777" w:rsidR="00EE1EF2" w:rsidRPr="00C6587E" w:rsidRDefault="00EE1EF2" w:rsidP="00EE1EF2">
            <w:pPr>
              <w:jc w:val="both"/>
              <w:rPr>
                <w:rFonts w:cs="Arial"/>
                <w:i/>
                <w:sz w:val="20"/>
                <w:szCs w:val="20"/>
              </w:rPr>
            </w:pPr>
            <w:proofErr w:type="spellStart"/>
            <w:r w:rsidRPr="00C6587E">
              <w:rPr>
                <w:rFonts w:cs="Arial"/>
                <w:i/>
                <w:sz w:val="20"/>
                <w:szCs w:val="20"/>
              </w:rPr>
              <w:t>Poa</w:t>
            </w:r>
            <w:proofErr w:type="spellEnd"/>
            <w:r w:rsidRPr="00C6587E">
              <w:rPr>
                <w:rFonts w:cs="Arial"/>
                <w:i/>
                <w:sz w:val="20"/>
                <w:szCs w:val="20"/>
              </w:rPr>
              <w:t xml:space="preserve"> pratensis</w:t>
            </w:r>
          </w:p>
          <w:p w14:paraId="5D81AB54" w14:textId="3E995BBF" w:rsidR="00A82996" w:rsidRPr="00C6587E" w:rsidRDefault="00EE1EF2" w:rsidP="00EE1EF2">
            <w:pPr>
              <w:jc w:val="both"/>
              <w:rPr>
                <w:rFonts w:cs="Arial"/>
                <w:i/>
                <w:sz w:val="20"/>
                <w:szCs w:val="20"/>
              </w:rPr>
            </w:pPr>
            <w:r w:rsidRPr="00C6587E">
              <w:rPr>
                <w:rFonts w:cs="Arial"/>
                <w:i/>
                <w:sz w:val="20"/>
                <w:szCs w:val="20"/>
              </w:rPr>
              <w:t>Festuca rubra</w:t>
            </w:r>
          </w:p>
        </w:tc>
        <w:tc>
          <w:tcPr>
            <w:tcW w:w="2693" w:type="dxa"/>
            <w:tcBorders>
              <w:top w:val="single" w:sz="4" w:space="0" w:color="auto"/>
            </w:tcBorders>
            <w:vAlign w:val="center"/>
          </w:tcPr>
          <w:p w14:paraId="6A586377" w14:textId="5D12428C" w:rsidR="00A82996" w:rsidRPr="00C6587E" w:rsidRDefault="008B1D7E" w:rsidP="000B4451">
            <w:pPr>
              <w:jc w:val="both"/>
              <w:rPr>
                <w:rFonts w:cs="Arial"/>
                <w:sz w:val="20"/>
                <w:szCs w:val="20"/>
              </w:rPr>
            </w:pPr>
            <w:r w:rsidRPr="00C6587E">
              <w:rPr>
                <w:rFonts w:cs="Arial"/>
                <w:sz w:val="20"/>
                <w:szCs w:val="20"/>
              </w:rPr>
              <w:t>Medium</w:t>
            </w:r>
            <w:r w:rsidR="00C21D86" w:rsidRPr="00C6587E">
              <w:rPr>
                <w:rFonts w:cs="Arial"/>
                <w:sz w:val="20"/>
                <w:szCs w:val="20"/>
              </w:rPr>
              <w:t xml:space="preserve"> height grasses </w:t>
            </w:r>
          </w:p>
        </w:tc>
      </w:tr>
      <w:tr w:rsidR="00A82996" w:rsidRPr="00C6587E" w14:paraId="489B2187" w14:textId="77777777" w:rsidTr="00C6587E">
        <w:trPr>
          <w:trHeight w:val="852"/>
          <w:jc w:val="center"/>
        </w:trPr>
        <w:tc>
          <w:tcPr>
            <w:tcW w:w="704" w:type="dxa"/>
            <w:vAlign w:val="center"/>
          </w:tcPr>
          <w:p w14:paraId="24A28490" w14:textId="0CE8DF10" w:rsidR="00A82996" w:rsidRPr="00C6587E" w:rsidRDefault="00A82996" w:rsidP="000B4451">
            <w:pPr>
              <w:jc w:val="both"/>
              <w:rPr>
                <w:rFonts w:cs="Arial"/>
                <w:sz w:val="20"/>
                <w:szCs w:val="20"/>
              </w:rPr>
            </w:pPr>
            <w:r w:rsidRPr="00C6587E">
              <w:rPr>
                <w:rFonts w:cs="Arial"/>
                <w:sz w:val="20"/>
                <w:szCs w:val="20"/>
              </w:rPr>
              <w:t>2</w:t>
            </w:r>
          </w:p>
        </w:tc>
        <w:tc>
          <w:tcPr>
            <w:tcW w:w="2982" w:type="dxa"/>
            <w:vAlign w:val="center"/>
          </w:tcPr>
          <w:p w14:paraId="2F1346B8" w14:textId="77777777" w:rsidR="00EE1EF2" w:rsidRPr="00C6587E" w:rsidRDefault="00EE1EF2" w:rsidP="00EE1EF2">
            <w:pPr>
              <w:jc w:val="both"/>
              <w:rPr>
                <w:rFonts w:cs="Arial"/>
                <w:i/>
                <w:sz w:val="20"/>
                <w:szCs w:val="20"/>
              </w:rPr>
            </w:pPr>
            <w:proofErr w:type="spellStart"/>
            <w:r w:rsidRPr="00C6587E">
              <w:rPr>
                <w:rFonts w:cs="Arial"/>
                <w:i/>
                <w:sz w:val="20"/>
                <w:szCs w:val="20"/>
              </w:rPr>
              <w:t>Festulolium</w:t>
            </w:r>
            <w:proofErr w:type="spellEnd"/>
          </w:p>
          <w:p w14:paraId="118CD165" w14:textId="77777777" w:rsidR="00EE1EF2" w:rsidRPr="00C6587E" w:rsidRDefault="00EE1EF2" w:rsidP="00EE1EF2">
            <w:pPr>
              <w:jc w:val="both"/>
              <w:rPr>
                <w:rFonts w:cs="Arial"/>
                <w:i/>
                <w:sz w:val="20"/>
                <w:szCs w:val="20"/>
              </w:rPr>
            </w:pPr>
            <w:r w:rsidRPr="00C6587E">
              <w:rPr>
                <w:rFonts w:cs="Arial"/>
                <w:i/>
                <w:sz w:val="20"/>
                <w:szCs w:val="20"/>
              </w:rPr>
              <w:t xml:space="preserve">Festuca </w:t>
            </w:r>
            <w:proofErr w:type="spellStart"/>
            <w:r w:rsidRPr="00C6587E">
              <w:rPr>
                <w:rFonts w:cs="Arial"/>
                <w:i/>
                <w:sz w:val="20"/>
                <w:szCs w:val="20"/>
              </w:rPr>
              <w:t>arundinacea</w:t>
            </w:r>
            <w:proofErr w:type="spellEnd"/>
          </w:p>
          <w:p w14:paraId="77A9E956" w14:textId="6249CD48" w:rsidR="00A82996" w:rsidRPr="00C6587E" w:rsidRDefault="00EE1EF2" w:rsidP="00EE1EF2">
            <w:pPr>
              <w:jc w:val="both"/>
              <w:rPr>
                <w:rFonts w:cs="Arial"/>
                <w:i/>
                <w:sz w:val="20"/>
                <w:szCs w:val="20"/>
              </w:rPr>
            </w:pPr>
            <w:proofErr w:type="spellStart"/>
            <w:r w:rsidRPr="00C6587E">
              <w:rPr>
                <w:rFonts w:cs="Arial"/>
                <w:i/>
                <w:sz w:val="20"/>
                <w:szCs w:val="20"/>
              </w:rPr>
              <w:t>Lolium</w:t>
            </w:r>
            <w:proofErr w:type="spellEnd"/>
            <w:r w:rsidRPr="00C6587E">
              <w:rPr>
                <w:rFonts w:cs="Arial"/>
                <w:i/>
                <w:sz w:val="20"/>
                <w:szCs w:val="20"/>
              </w:rPr>
              <w:t xml:space="preserve"> </w:t>
            </w:r>
            <w:proofErr w:type="spellStart"/>
            <w:r w:rsidRPr="00C6587E">
              <w:rPr>
                <w:rFonts w:cs="Arial"/>
                <w:i/>
                <w:sz w:val="20"/>
                <w:szCs w:val="20"/>
              </w:rPr>
              <w:t>multiflorum</w:t>
            </w:r>
            <w:proofErr w:type="spellEnd"/>
          </w:p>
        </w:tc>
        <w:tc>
          <w:tcPr>
            <w:tcW w:w="2693" w:type="dxa"/>
            <w:vAlign w:val="center"/>
          </w:tcPr>
          <w:p w14:paraId="09C43E6A" w14:textId="6316BC1B" w:rsidR="00A82996" w:rsidRPr="00C6587E" w:rsidRDefault="00C21D86" w:rsidP="000B4451">
            <w:pPr>
              <w:jc w:val="both"/>
              <w:rPr>
                <w:rFonts w:cs="Arial"/>
                <w:sz w:val="20"/>
                <w:szCs w:val="20"/>
              </w:rPr>
            </w:pPr>
            <w:r w:rsidRPr="00C6587E">
              <w:rPr>
                <w:rFonts w:cs="Arial"/>
                <w:sz w:val="20"/>
                <w:szCs w:val="20"/>
              </w:rPr>
              <w:t>High height grasses</w:t>
            </w:r>
          </w:p>
        </w:tc>
      </w:tr>
      <w:tr w:rsidR="00A82996" w:rsidRPr="00C6587E" w14:paraId="43D4D687" w14:textId="77777777" w:rsidTr="00C6587E">
        <w:trPr>
          <w:trHeight w:val="850"/>
          <w:jc w:val="center"/>
        </w:trPr>
        <w:tc>
          <w:tcPr>
            <w:tcW w:w="704" w:type="dxa"/>
            <w:vAlign w:val="center"/>
          </w:tcPr>
          <w:p w14:paraId="02621AA7" w14:textId="5CC22727" w:rsidR="00A82996" w:rsidRPr="00C6587E" w:rsidRDefault="00A82996" w:rsidP="000B4451">
            <w:pPr>
              <w:jc w:val="both"/>
              <w:rPr>
                <w:rFonts w:cs="Arial"/>
                <w:sz w:val="20"/>
                <w:szCs w:val="20"/>
              </w:rPr>
            </w:pPr>
            <w:r w:rsidRPr="00C6587E">
              <w:rPr>
                <w:rFonts w:cs="Arial"/>
                <w:sz w:val="20"/>
                <w:szCs w:val="20"/>
              </w:rPr>
              <w:t>3</w:t>
            </w:r>
          </w:p>
        </w:tc>
        <w:tc>
          <w:tcPr>
            <w:tcW w:w="2982" w:type="dxa"/>
            <w:vAlign w:val="center"/>
          </w:tcPr>
          <w:p w14:paraId="5654ABB4" w14:textId="77777777" w:rsidR="00EE1EF2" w:rsidRPr="00C6587E" w:rsidRDefault="00EE1EF2" w:rsidP="00EE1EF2">
            <w:pPr>
              <w:jc w:val="both"/>
              <w:rPr>
                <w:rFonts w:cs="Arial"/>
                <w:i/>
                <w:sz w:val="20"/>
                <w:szCs w:val="20"/>
              </w:rPr>
            </w:pPr>
            <w:proofErr w:type="spellStart"/>
            <w:r w:rsidRPr="00C6587E">
              <w:rPr>
                <w:rFonts w:cs="Arial"/>
                <w:i/>
                <w:sz w:val="20"/>
                <w:szCs w:val="20"/>
              </w:rPr>
              <w:t>Trifolium</w:t>
            </w:r>
            <w:proofErr w:type="spellEnd"/>
            <w:r w:rsidRPr="00C6587E">
              <w:rPr>
                <w:rFonts w:cs="Arial"/>
                <w:i/>
                <w:sz w:val="20"/>
                <w:szCs w:val="20"/>
              </w:rPr>
              <w:t xml:space="preserve"> </w:t>
            </w:r>
            <w:proofErr w:type="spellStart"/>
            <w:r w:rsidRPr="00C6587E">
              <w:rPr>
                <w:rFonts w:cs="Arial"/>
                <w:i/>
                <w:sz w:val="20"/>
                <w:szCs w:val="20"/>
              </w:rPr>
              <w:t>repens</w:t>
            </w:r>
            <w:proofErr w:type="spellEnd"/>
          </w:p>
          <w:p w14:paraId="094C0B2F" w14:textId="77777777" w:rsidR="00EE1EF2" w:rsidRPr="00C6587E" w:rsidRDefault="00EE1EF2" w:rsidP="00EE1EF2">
            <w:pPr>
              <w:jc w:val="both"/>
              <w:rPr>
                <w:rFonts w:cs="Arial"/>
                <w:i/>
                <w:sz w:val="20"/>
                <w:szCs w:val="20"/>
              </w:rPr>
            </w:pPr>
            <w:proofErr w:type="spellStart"/>
            <w:r w:rsidRPr="00C6587E">
              <w:rPr>
                <w:rFonts w:cs="Arial"/>
                <w:i/>
                <w:sz w:val="20"/>
                <w:szCs w:val="20"/>
              </w:rPr>
              <w:t>Trifolium</w:t>
            </w:r>
            <w:proofErr w:type="spellEnd"/>
            <w:r w:rsidRPr="00C6587E">
              <w:rPr>
                <w:rFonts w:cs="Arial"/>
                <w:i/>
                <w:sz w:val="20"/>
                <w:szCs w:val="20"/>
              </w:rPr>
              <w:t xml:space="preserve"> </w:t>
            </w:r>
            <w:proofErr w:type="spellStart"/>
            <w:r w:rsidRPr="00C6587E">
              <w:rPr>
                <w:rFonts w:cs="Arial"/>
                <w:i/>
                <w:sz w:val="20"/>
                <w:szCs w:val="20"/>
              </w:rPr>
              <w:t>hybridum</w:t>
            </w:r>
            <w:proofErr w:type="spellEnd"/>
          </w:p>
          <w:p w14:paraId="062BC008" w14:textId="0EB343D5" w:rsidR="00A82996" w:rsidRPr="00C6587E" w:rsidRDefault="00EE1EF2" w:rsidP="00EE1EF2">
            <w:pPr>
              <w:jc w:val="both"/>
              <w:rPr>
                <w:rFonts w:cs="Arial"/>
                <w:i/>
                <w:sz w:val="20"/>
                <w:szCs w:val="20"/>
              </w:rPr>
            </w:pPr>
            <w:proofErr w:type="spellStart"/>
            <w:r w:rsidRPr="00C6587E">
              <w:rPr>
                <w:rFonts w:cs="Arial"/>
                <w:i/>
                <w:sz w:val="20"/>
                <w:szCs w:val="20"/>
              </w:rPr>
              <w:t>Trifolium</w:t>
            </w:r>
            <w:proofErr w:type="spellEnd"/>
            <w:r w:rsidRPr="00C6587E">
              <w:rPr>
                <w:rFonts w:cs="Arial"/>
                <w:i/>
                <w:sz w:val="20"/>
                <w:szCs w:val="20"/>
              </w:rPr>
              <w:t xml:space="preserve"> </w:t>
            </w:r>
            <w:r w:rsidR="00F413FA" w:rsidRPr="00C6587E">
              <w:rPr>
                <w:rFonts w:cs="Arial"/>
                <w:i/>
                <w:sz w:val="20"/>
                <w:szCs w:val="20"/>
              </w:rPr>
              <w:t>pretense</w:t>
            </w:r>
          </w:p>
        </w:tc>
        <w:tc>
          <w:tcPr>
            <w:tcW w:w="2693" w:type="dxa"/>
            <w:vAlign w:val="center"/>
          </w:tcPr>
          <w:p w14:paraId="08A52DA5" w14:textId="57801515" w:rsidR="00A82996" w:rsidRPr="00C6587E" w:rsidRDefault="007C7002" w:rsidP="000B4451">
            <w:pPr>
              <w:jc w:val="both"/>
              <w:rPr>
                <w:rFonts w:cs="Arial"/>
                <w:sz w:val="20"/>
                <w:szCs w:val="20"/>
              </w:rPr>
            </w:pPr>
            <w:r w:rsidRPr="00C6587E">
              <w:rPr>
                <w:rFonts w:cs="Arial"/>
                <w:sz w:val="20"/>
                <w:szCs w:val="20"/>
              </w:rPr>
              <w:t xml:space="preserve">Clover species </w:t>
            </w:r>
          </w:p>
        </w:tc>
      </w:tr>
      <w:tr w:rsidR="00A82996" w:rsidRPr="00C6587E" w14:paraId="68482A87" w14:textId="77777777" w:rsidTr="00C6587E">
        <w:trPr>
          <w:trHeight w:val="862"/>
          <w:jc w:val="center"/>
        </w:trPr>
        <w:tc>
          <w:tcPr>
            <w:tcW w:w="704" w:type="dxa"/>
            <w:vAlign w:val="center"/>
          </w:tcPr>
          <w:p w14:paraId="5736E3BB" w14:textId="1F64E1CE" w:rsidR="00A82996" w:rsidRPr="00C6587E" w:rsidRDefault="00A82996" w:rsidP="000B4451">
            <w:pPr>
              <w:jc w:val="both"/>
              <w:rPr>
                <w:rFonts w:cs="Arial"/>
                <w:sz w:val="20"/>
                <w:szCs w:val="20"/>
              </w:rPr>
            </w:pPr>
            <w:r w:rsidRPr="00C6587E">
              <w:rPr>
                <w:rFonts w:cs="Arial"/>
                <w:sz w:val="20"/>
                <w:szCs w:val="20"/>
              </w:rPr>
              <w:t>4</w:t>
            </w:r>
          </w:p>
        </w:tc>
        <w:tc>
          <w:tcPr>
            <w:tcW w:w="2982" w:type="dxa"/>
            <w:vAlign w:val="center"/>
          </w:tcPr>
          <w:p w14:paraId="494D5826" w14:textId="77777777" w:rsidR="00EE1EF2" w:rsidRPr="00C6587E" w:rsidRDefault="00EE1EF2" w:rsidP="00EE1EF2">
            <w:pPr>
              <w:jc w:val="both"/>
              <w:rPr>
                <w:rFonts w:cs="Arial"/>
                <w:i/>
                <w:sz w:val="20"/>
                <w:szCs w:val="20"/>
              </w:rPr>
            </w:pPr>
            <w:proofErr w:type="spellStart"/>
            <w:r w:rsidRPr="00C6587E">
              <w:rPr>
                <w:rFonts w:cs="Arial"/>
                <w:i/>
                <w:sz w:val="20"/>
                <w:szCs w:val="20"/>
              </w:rPr>
              <w:t>Sinapis</w:t>
            </w:r>
            <w:proofErr w:type="spellEnd"/>
            <w:r w:rsidRPr="00C6587E">
              <w:rPr>
                <w:rFonts w:cs="Arial"/>
                <w:i/>
                <w:sz w:val="20"/>
                <w:szCs w:val="20"/>
              </w:rPr>
              <w:t xml:space="preserve"> alba</w:t>
            </w:r>
          </w:p>
          <w:p w14:paraId="373B770E" w14:textId="77777777" w:rsidR="00EE1EF2" w:rsidRPr="00C6587E" w:rsidRDefault="00EE1EF2" w:rsidP="00EE1EF2">
            <w:pPr>
              <w:jc w:val="both"/>
              <w:rPr>
                <w:rFonts w:cs="Arial"/>
                <w:i/>
                <w:sz w:val="20"/>
                <w:szCs w:val="20"/>
              </w:rPr>
            </w:pPr>
            <w:proofErr w:type="spellStart"/>
            <w:r w:rsidRPr="00C6587E">
              <w:rPr>
                <w:rFonts w:cs="Arial"/>
                <w:i/>
                <w:sz w:val="20"/>
                <w:szCs w:val="20"/>
              </w:rPr>
              <w:t>Raphanus</w:t>
            </w:r>
            <w:proofErr w:type="spellEnd"/>
            <w:r w:rsidRPr="00C6587E">
              <w:rPr>
                <w:rFonts w:cs="Arial"/>
                <w:i/>
                <w:sz w:val="20"/>
                <w:szCs w:val="20"/>
              </w:rPr>
              <w:t xml:space="preserve"> sativus subsp. </w:t>
            </w:r>
            <w:proofErr w:type="spellStart"/>
            <w:r w:rsidRPr="00C6587E">
              <w:rPr>
                <w:rFonts w:cs="Arial"/>
                <w:i/>
                <w:sz w:val="20"/>
                <w:szCs w:val="20"/>
              </w:rPr>
              <w:t>Oleiferus</w:t>
            </w:r>
            <w:proofErr w:type="spellEnd"/>
          </w:p>
          <w:p w14:paraId="64BEEB43" w14:textId="47EB88A9" w:rsidR="00A82996" w:rsidRPr="00C6587E" w:rsidRDefault="00EE1EF2" w:rsidP="00EE1EF2">
            <w:pPr>
              <w:jc w:val="both"/>
              <w:rPr>
                <w:rFonts w:cs="Arial"/>
                <w:i/>
                <w:sz w:val="20"/>
                <w:szCs w:val="20"/>
              </w:rPr>
            </w:pPr>
            <w:proofErr w:type="spellStart"/>
            <w:r w:rsidRPr="00C6587E">
              <w:rPr>
                <w:rFonts w:cs="Arial"/>
                <w:i/>
                <w:sz w:val="20"/>
                <w:szCs w:val="20"/>
              </w:rPr>
              <w:t>Dactylis</w:t>
            </w:r>
            <w:proofErr w:type="spellEnd"/>
            <w:r w:rsidRPr="00C6587E">
              <w:rPr>
                <w:rFonts w:cs="Arial"/>
                <w:i/>
                <w:sz w:val="20"/>
                <w:szCs w:val="20"/>
              </w:rPr>
              <w:t xml:space="preserve"> </w:t>
            </w:r>
            <w:r w:rsidR="009A5D6D" w:rsidRPr="00C6587E">
              <w:rPr>
                <w:rFonts w:cs="Arial"/>
                <w:i/>
                <w:sz w:val="20"/>
                <w:szCs w:val="20"/>
              </w:rPr>
              <w:t>glomerate</w:t>
            </w:r>
          </w:p>
        </w:tc>
        <w:tc>
          <w:tcPr>
            <w:tcW w:w="2693" w:type="dxa"/>
            <w:vAlign w:val="center"/>
          </w:tcPr>
          <w:p w14:paraId="6FCB60A9" w14:textId="5BC6394F" w:rsidR="00A82996" w:rsidRPr="00C6587E" w:rsidRDefault="007C7002" w:rsidP="000B4451">
            <w:pPr>
              <w:jc w:val="both"/>
              <w:rPr>
                <w:rFonts w:cs="Arial"/>
                <w:sz w:val="20"/>
                <w:szCs w:val="20"/>
              </w:rPr>
            </w:pPr>
            <w:r w:rsidRPr="00C6587E">
              <w:rPr>
                <w:rFonts w:cs="Arial"/>
                <w:sz w:val="20"/>
                <w:szCs w:val="20"/>
              </w:rPr>
              <w:t>Forage crops</w:t>
            </w:r>
          </w:p>
        </w:tc>
      </w:tr>
      <w:tr w:rsidR="00A82996" w:rsidRPr="00C6587E" w14:paraId="487BB0D6" w14:textId="77777777" w:rsidTr="00C6587E">
        <w:trPr>
          <w:trHeight w:val="846"/>
          <w:jc w:val="center"/>
        </w:trPr>
        <w:tc>
          <w:tcPr>
            <w:tcW w:w="704" w:type="dxa"/>
            <w:vAlign w:val="center"/>
          </w:tcPr>
          <w:p w14:paraId="3394760E" w14:textId="7C375F1E" w:rsidR="00A82996" w:rsidRPr="00C6587E" w:rsidRDefault="00A82996" w:rsidP="000B4451">
            <w:pPr>
              <w:jc w:val="both"/>
              <w:rPr>
                <w:rFonts w:cs="Arial"/>
                <w:sz w:val="20"/>
                <w:szCs w:val="20"/>
              </w:rPr>
            </w:pPr>
            <w:r w:rsidRPr="00C6587E">
              <w:rPr>
                <w:rFonts w:cs="Arial"/>
                <w:sz w:val="20"/>
                <w:szCs w:val="20"/>
              </w:rPr>
              <w:t>5</w:t>
            </w:r>
          </w:p>
        </w:tc>
        <w:tc>
          <w:tcPr>
            <w:tcW w:w="2982" w:type="dxa"/>
            <w:vAlign w:val="center"/>
          </w:tcPr>
          <w:p w14:paraId="4C13C0C1" w14:textId="77777777" w:rsidR="00EE1EF2" w:rsidRPr="00C6587E" w:rsidRDefault="00EE1EF2" w:rsidP="00EE1EF2">
            <w:pPr>
              <w:jc w:val="both"/>
              <w:rPr>
                <w:rFonts w:cs="Arial"/>
                <w:i/>
                <w:sz w:val="20"/>
                <w:szCs w:val="20"/>
              </w:rPr>
            </w:pPr>
            <w:proofErr w:type="spellStart"/>
            <w:r w:rsidRPr="00C6587E">
              <w:rPr>
                <w:rFonts w:cs="Arial"/>
                <w:i/>
                <w:sz w:val="20"/>
                <w:szCs w:val="20"/>
              </w:rPr>
              <w:t>Lolium</w:t>
            </w:r>
            <w:proofErr w:type="spellEnd"/>
            <w:r w:rsidRPr="00C6587E">
              <w:rPr>
                <w:rFonts w:cs="Arial"/>
                <w:i/>
                <w:sz w:val="20"/>
                <w:szCs w:val="20"/>
              </w:rPr>
              <w:t xml:space="preserve"> </w:t>
            </w:r>
            <w:proofErr w:type="spellStart"/>
            <w:r w:rsidRPr="00C6587E">
              <w:rPr>
                <w:rFonts w:cs="Arial"/>
                <w:i/>
                <w:sz w:val="20"/>
                <w:szCs w:val="20"/>
              </w:rPr>
              <w:t>perenne</w:t>
            </w:r>
            <w:proofErr w:type="spellEnd"/>
          </w:p>
          <w:p w14:paraId="2CD68BF3" w14:textId="77777777" w:rsidR="00EE1EF2" w:rsidRPr="00C6587E" w:rsidRDefault="00EE1EF2" w:rsidP="00EE1EF2">
            <w:pPr>
              <w:jc w:val="both"/>
              <w:rPr>
                <w:rFonts w:cs="Arial"/>
                <w:i/>
                <w:sz w:val="20"/>
                <w:szCs w:val="20"/>
              </w:rPr>
            </w:pPr>
            <w:r w:rsidRPr="00C6587E">
              <w:rPr>
                <w:rFonts w:cs="Arial"/>
                <w:i/>
                <w:sz w:val="20"/>
                <w:szCs w:val="20"/>
              </w:rPr>
              <w:t>Festuca pratensis</w:t>
            </w:r>
          </w:p>
          <w:p w14:paraId="3E6AC1CD" w14:textId="509FC0CA" w:rsidR="00A82996" w:rsidRPr="00C6587E" w:rsidRDefault="00EE1EF2" w:rsidP="00EE1EF2">
            <w:pPr>
              <w:jc w:val="both"/>
              <w:rPr>
                <w:rFonts w:cs="Arial"/>
                <w:i/>
                <w:sz w:val="20"/>
                <w:szCs w:val="20"/>
              </w:rPr>
            </w:pPr>
            <w:r w:rsidRPr="00C6587E">
              <w:rPr>
                <w:rFonts w:cs="Arial"/>
                <w:i/>
                <w:sz w:val="20"/>
                <w:szCs w:val="20"/>
              </w:rPr>
              <w:t xml:space="preserve">Phleum </w:t>
            </w:r>
            <w:r w:rsidR="00F413FA" w:rsidRPr="00C6587E">
              <w:rPr>
                <w:rFonts w:cs="Arial"/>
                <w:i/>
                <w:sz w:val="20"/>
                <w:szCs w:val="20"/>
              </w:rPr>
              <w:t>pretense</w:t>
            </w:r>
          </w:p>
        </w:tc>
        <w:tc>
          <w:tcPr>
            <w:tcW w:w="2693" w:type="dxa"/>
            <w:vAlign w:val="center"/>
          </w:tcPr>
          <w:p w14:paraId="6181B7F9" w14:textId="58A42ACE" w:rsidR="00A82996" w:rsidRPr="00C6587E" w:rsidRDefault="007C7002" w:rsidP="000B4451">
            <w:pPr>
              <w:jc w:val="both"/>
              <w:rPr>
                <w:rFonts w:cs="Arial"/>
                <w:sz w:val="20"/>
                <w:szCs w:val="20"/>
              </w:rPr>
            </w:pPr>
            <w:r w:rsidRPr="00C6587E">
              <w:rPr>
                <w:rFonts w:cs="Arial"/>
                <w:sz w:val="20"/>
                <w:szCs w:val="20"/>
              </w:rPr>
              <w:t>Grassland forage crops</w:t>
            </w:r>
          </w:p>
        </w:tc>
      </w:tr>
      <w:tr w:rsidR="00A82996" w:rsidRPr="00C6587E" w14:paraId="23471550" w14:textId="77777777" w:rsidTr="00C6587E">
        <w:trPr>
          <w:trHeight w:val="702"/>
          <w:jc w:val="center"/>
        </w:trPr>
        <w:tc>
          <w:tcPr>
            <w:tcW w:w="704" w:type="dxa"/>
            <w:vAlign w:val="center"/>
          </w:tcPr>
          <w:p w14:paraId="4C3BD25D" w14:textId="73490672" w:rsidR="00A82996" w:rsidRPr="00C6587E" w:rsidRDefault="00A82996" w:rsidP="000B4451">
            <w:pPr>
              <w:jc w:val="both"/>
              <w:rPr>
                <w:rFonts w:cs="Arial"/>
                <w:sz w:val="20"/>
                <w:szCs w:val="20"/>
              </w:rPr>
            </w:pPr>
            <w:r w:rsidRPr="00C6587E">
              <w:rPr>
                <w:rFonts w:cs="Arial"/>
                <w:sz w:val="20"/>
                <w:szCs w:val="20"/>
              </w:rPr>
              <w:t>6</w:t>
            </w:r>
          </w:p>
        </w:tc>
        <w:tc>
          <w:tcPr>
            <w:tcW w:w="2982" w:type="dxa"/>
            <w:vAlign w:val="center"/>
          </w:tcPr>
          <w:p w14:paraId="5EF374FF" w14:textId="77777777" w:rsidR="00EE1EF2" w:rsidRPr="00C6587E" w:rsidRDefault="00EE1EF2" w:rsidP="00EE1EF2">
            <w:pPr>
              <w:jc w:val="both"/>
              <w:rPr>
                <w:rFonts w:cs="Arial"/>
                <w:i/>
                <w:sz w:val="20"/>
                <w:szCs w:val="20"/>
              </w:rPr>
            </w:pPr>
            <w:r w:rsidRPr="00C6587E">
              <w:rPr>
                <w:rFonts w:cs="Arial"/>
                <w:i/>
                <w:sz w:val="20"/>
                <w:szCs w:val="20"/>
              </w:rPr>
              <w:t xml:space="preserve">Fagopyrum </w:t>
            </w:r>
            <w:proofErr w:type="spellStart"/>
            <w:r w:rsidRPr="00C6587E">
              <w:rPr>
                <w:rFonts w:cs="Arial"/>
                <w:i/>
                <w:sz w:val="20"/>
                <w:szCs w:val="20"/>
              </w:rPr>
              <w:t>esculentum</w:t>
            </w:r>
            <w:proofErr w:type="spellEnd"/>
          </w:p>
          <w:p w14:paraId="41AE0FD5" w14:textId="436CB70E" w:rsidR="00A82996" w:rsidRPr="00C6587E" w:rsidRDefault="00EE1EF2" w:rsidP="000B4451">
            <w:pPr>
              <w:jc w:val="both"/>
              <w:rPr>
                <w:rFonts w:cs="Arial"/>
                <w:i/>
                <w:sz w:val="20"/>
                <w:szCs w:val="20"/>
              </w:rPr>
            </w:pPr>
            <w:proofErr w:type="spellStart"/>
            <w:r w:rsidRPr="00C6587E">
              <w:rPr>
                <w:rFonts w:cs="Arial"/>
                <w:i/>
                <w:sz w:val="20"/>
                <w:szCs w:val="20"/>
              </w:rPr>
              <w:t>Vicia</w:t>
            </w:r>
            <w:proofErr w:type="spellEnd"/>
            <w:r w:rsidRPr="00C6587E">
              <w:rPr>
                <w:rFonts w:cs="Arial"/>
                <w:i/>
                <w:sz w:val="20"/>
                <w:szCs w:val="20"/>
              </w:rPr>
              <w:t xml:space="preserve"> </w:t>
            </w:r>
            <w:proofErr w:type="spellStart"/>
            <w:r w:rsidRPr="00C6587E">
              <w:rPr>
                <w:rFonts w:cs="Arial"/>
                <w:i/>
                <w:sz w:val="20"/>
                <w:szCs w:val="20"/>
              </w:rPr>
              <w:t>faba</w:t>
            </w:r>
            <w:proofErr w:type="spellEnd"/>
          </w:p>
        </w:tc>
        <w:tc>
          <w:tcPr>
            <w:tcW w:w="2693" w:type="dxa"/>
            <w:vAlign w:val="center"/>
          </w:tcPr>
          <w:p w14:paraId="2E0224B6" w14:textId="578E3E96" w:rsidR="00A82996" w:rsidRPr="00C6587E" w:rsidRDefault="007C7002" w:rsidP="000B4451">
            <w:pPr>
              <w:jc w:val="both"/>
              <w:rPr>
                <w:rFonts w:cs="Arial"/>
                <w:sz w:val="20"/>
                <w:szCs w:val="20"/>
              </w:rPr>
            </w:pPr>
            <w:r w:rsidRPr="00C6587E">
              <w:rPr>
                <w:rFonts w:cs="Arial"/>
                <w:sz w:val="20"/>
                <w:szCs w:val="20"/>
              </w:rPr>
              <w:t>Crops</w:t>
            </w:r>
          </w:p>
        </w:tc>
      </w:tr>
      <w:tr w:rsidR="00A82996" w:rsidRPr="00C6587E" w14:paraId="312B8474" w14:textId="77777777" w:rsidTr="00C6587E">
        <w:trPr>
          <w:jc w:val="center"/>
        </w:trPr>
        <w:tc>
          <w:tcPr>
            <w:tcW w:w="704" w:type="dxa"/>
            <w:tcBorders>
              <w:bottom w:val="double" w:sz="4" w:space="0" w:color="auto"/>
            </w:tcBorders>
            <w:vAlign w:val="center"/>
          </w:tcPr>
          <w:p w14:paraId="79096491" w14:textId="538929B1" w:rsidR="00A82996" w:rsidRPr="00C6587E" w:rsidRDefault="00A82996" w:rsidP="000B4451">
            <w:pPr>
              <w:jc w:val="both"/>
              <w:rPr>
                <w:rFonts w:cs="Arial"/>
                <w:sz w:val="20"/>
                <w:szCs w:val="20"/>
              </w:rPr>
            </w:pPr>
            <w:r w:rsidRPr="00C6587E">
              <w:rPr>
                <w:rFonts w:cs="Arial"/>
                <w:sz w:val="20"/>
                <w:szCs w:val="20"/>
              </w:rPr>
              <w:t>7</w:t>
            </w:r>
          </w:p>
        </w:tc>
        <w:tc>
          <w:tcPr>
            <w:tcW w:w="2982" w:type="dxa"/>
            <w:tcBorders>
              <w:bottom w:val="double" w:sz="4" w:space="0" w:color="auto"/>
            </w:tcBorders>
            <w:vAlign w:val="center"/>
          </w:tcPr>
          <w:p w14:paraId="472E7886" w14:textId="77777777" w:rsidR="00EE1EF2" w:rsidRPr="00C6587E" w:rsidRDefault="00EE1EF2" w:rsidP="00EE1EF2">
            <w:pPr>
              <w:jc w:val="both"/>
              <w:rPr>
                <w:rFonts w:cs="Arial"/>
                <w:i/>
                <w:sz w:val="20"/>
                <w:szCs w:val="20"/>
              </w:rPr>
            </w:pPr>
            <w:proofErr w:type="spellStart"/>
            <w:r w:rsidRPr="00C6587E">
              <w:rPr>
                <w:rFonts w:cs="Arial"/>
                <w:i/>
                <w:sz w:val="20"/>
                <w:szCs w:val="20"/>
              </w:rPr>
              <w:t>Onobrychis</w:t>
            </w:r>
            <w:proofErr w:type="spellEnd"/>
            <w:r w:rsidRPr="00C6587E">
              <w:rPr>
                <w:rFonts w:cs="Arial"/>
                <w:i/>
                <w:sz w:val="20"/>
                <w:szCs w:val="20"/>
              </w:rPr>
              <w:t xml:space="preserve"> </w:t>
            </w:r>
            <w:proofErr w:type="spellStart"/>
            <w:r w:rsidRPr="00C6587E">
              <w:rPr>
                <w:rFonts w:cs="Arial"/>
                <w:i/>
                <w:sz w:val="20"/>
                <w:szCs w:val="20"/>
              </w:rPr>
              <w:t>vicifolia</w:t>
            </w:r>
            <w:proofErr w:type="spellEnd"/>
          </w:p>
          <w:p w14:paraId="5CD28ADD" w14:textId="77777777" w:rsidR="00EE1EF2" w:rsidRPr="00C6587E" w:rsidRDefault="00EE1EF2" w:rsidP="00EE1EF2">
            <w:pPr>
              <w:jc w:val="both"/>
              <w:rPr>
                <w:rFonts w:cs="Arial"/>
                <w:i/>
                <w:sz w:val="20"/>
                <w:szCs w:val="20"/>
              </w:rPr>
            </w:pPr>
            <w:r w:rsidRPr="00C6587E">
              <w:rPr>
                <w:rFonts w:cs="Arial"/>
                <w:i/>
                <w:sz w:val="20"/>
                <w:szCs w:val="20"/>
              </w:rPr>
              <w:t>Medicago sativa</w:t>
            </w:r>
          </w:p>
          <w:p w14:paraId="6196020F" w14:textId="1426267E" w:rsidR="00A82996" w:rsidRPr="00C6587E" w:rsidRDefault="00EE1EF2" w:rsidP="00EE1EF2">
            <w:pPr>
              <w:jc w:val="both"/>
              <w:rPr>
                <w:rFonts w:cs="Arial"/>
                <w:i/>
                <w:sz w:val="20"/>
                <w:szCs w:val="20"/>
              </w:rPr>
            </w:pPr>
            <w:r w:rsidRPr="00C6587E">
              <w:rPr>
                <w:rFonts w:cs="Arial"/>
                <w:i/>
                <w:sz w:val="20"/>
                <w:szCs w:val="20"/>
              </w:rPr>
              <w:t xml:space="preserve">Lotus </w:t>
            </w:r>
            <w:proofErr w:type="spellStart"/>
            <w:r w:rsidRPr="00C6587E">
              <w:rPr>
                <w:rFonts w:cs="Arial"/>
                <w:i/>
                <w:sz w:val="20"/>
                <w:szCs w:val="20"/>
              </w:rPr>
              <w:t>corniculatus</w:t>
            </w:r>
            <w:proofErr w:type="spellEnd"/>
          </w:p>
        </w:tc>
        <w:tc>
          <w:tcPr>
            <w:tcW w:w="2693" w:type="dxa"/>
            <w:tcBorders>
              <w:bottom w:val="double" w:sz="4" w:space="0" w:color="auto"/>
            </w:tcBorders>
            <w:vAlign w:val="center"/>
          </w:tcPr>
          <w:p w14:paraId="78640BF4" w14:textId="64EEC312" w:rsidR="00A82996" w:rsidRPr="00C6587E" w:rsidRDefault="007C7002" w:rsidP="000B4451">
            <w:pPr>
              <w:jc w:val="both"/>
              <w:rPr>
                <w:rFonts w:cs="Arial"/>
                <w:sz w:val="20"/>
                <w:szCs w:val="20"/>
              </w:rPr>
            </w:pPr>
            <w:r w:rsidRPr="00C6587E">
              <w:rPr>
                <w:rFonts w:cs="Arial"/>
                <w:sz w:val="20"/>
                <w:szCs w:val="20"/>
              </w:rPr>
              <w:t>Legume forage crops</w:t>
            </w:r>
          </w:p>
        </w:tc>
      </w:tr>
    </w:tbl>
    <w:p w14:paraId="24AC8AAB" w14:textId="77777777" w:rsidR="00A82996" w:rsidRPr="000B1FA2" w:rsidRDefault="00A82996" w:rsidP="000B4451">
      <w:pPr>
        <w:jc w:val="both"/>
        <w:rPr>
          <w:rFonts w:ascii="Times New Roman" w:hAnsi="Times New Roman" w:cs="Times New Roman"/>
        </w:rPr>
      </w:pPr>
    </w:p>
    <w:p w14:paraId="14E550F9" w14:textId="77777777" w:rsidR="00F413FA" w:rsidRPr="000B1FA2" w:rsidRDefault="00F413FA" w:rsidP="00F413FA">
      <w:pPr>
        <w:spacing w:after="0"/>
        <w:jc w:val="both"/>
        <w:rPr>
          <w:rFonts w:ascii="Times New Roman" w:hAnsi="Times New Roman" w:cs="Times New Roman"/>
        </w:rPr>
      </w:pPr>
      <w:r w:rsidRPr="000B1FA2">
        <w:rPr>
          <w:rFonts w:ascii="Times New Roman" w:hAnsi="Times New Roman" w:cs="Times New Roman"/>
          <w:noProof/>
        </w:rPr>
        <w:drawing>
          <wp:inline distT="0" distB="0" distL="0" distR="0" wp14:anchorId="76436BEA" wp14:editId="0FD29D42">
            <wp:extent cx="5943600" cy="7905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ugi.PNG"/>
                    <pic:cNvPicPr/>
                  </pic:nvPicPr>
                  <pic:blipFill>
                    <a:blip r:embed="rId9">
                      <a:extLst>
                        <a:ext uri="{28A0092B-C50C-407E-A947-70E740481C1C}">
                          <a14:useLocalDpi xmlns:a14="http://schemas.microsoft.com/office/drawing/2010/main" val="0"/>
                        </a:ext>
                      </a:extLst>
                    </a:blip>
                    <a:stretch>
                      <a:fillRect/>
                    </a:stretch>
                  </pic:blipFill>
                  <pic:spPr>
                    <a:xfrm>
                      <a:off x="0" y="0"/>
                      <a:ext cx="5943600" cy="790575"/>
                    </a:xfrm>
                    <a:prstGeom prst="rect">
                      <a:avLst/>
                    </a:prstGeom>
                  </pic:spPr>
                </pic:pic>
              </a:graphicData>
            </a:graphic>
          </wp:inline>
        </w:drawing>
      </w:r>
    </w:p>
    <w:p w14:paraId="5F3807C9" w14:textId="372580BF" w:rsidR="00F413FA" w:rsidRPr="000B1FA2" w:rsidRDefault="00F413FA" w:rsidP="00C6587E">
      <w:r w:rsidRPr="000B1FA2">
        <w:t>Figure 1. Illustration of possible tree-herbaceous plants agroforestry system based on in table 1. created species communities.</w:t>
      </w:r>
    </w:p>
    <w:p w14:paraId="64069E1A" w14:textId="77777777" w:rsidR="00F413FA" w:rsidRPr="000B1FA2" w:rsidRDefault="00F413FA" w:rsidP="00F413FA">
      <w:pPr>
        <w:spacing w:after="0"/>
        <w:jc w:val="both"/>
        <w:rPr>
          <w:rFonts w:ascii="Times New Roman" w:hAnsi="Times New Roman" w:cs="Times New Roman"/>
        </w:rPr>
      </w:pPr>
    </w:p>
    <w:p w14:paraId="7B468C3A" w14:textId="77777777" w:rsidR="005B4E2E" w:rsidRPr="000B1FA2" w:rsidRDefault="005B4E2E" w:rsidP="00FC068A">
      <w:pPr>
        <w:spacing w:after="0"/>
        <w:jc w:val="both"/>
        <w:rPr>
          <w:rFonts w:ascii="Times New Roman" w:hAnsi="Times New Roman" w:cs="Times New Roman"/>
        </w:rPr>
      </w:pPr>
      <w:r w:rsidRPr="000B1FA2">
        <w:rPr>
          <w:rFonts w:ascii="Times New Roman" w:hAnsi="Times New Roman" w:cs="Times New Roman"/>
          <w:noProof/>
        </w:rPr>
        <w:lastRenderedPageBreak/>
        <w:drawing>
          <wp:inline distT="0" distB="0" distL="0" distR="0" wp14:anchorId="46BCB7A4" wp14:editId="6D905F46">
            <wp:extent cx="5943600" cy="2204085"/>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agatavosana.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204085"/>
                    </a:xfrm>
                    <a:prstGeom prst="rect">
                      <a:avLst/>
                    </a:prstGeom>
                  </pic:spPr>
                </pic:pic>
              </a:graphicData>
            </a:graphic>
          </wp:inline>
        </w:drawing>
      </w:r>
    </w:p>
    <w:p w14:paraId="6F1714B8" w14:textId="31EF7D85" w:rsidR="00FC068A" w:rsidRPr="000B1FA2" w:rsidRDefault="00FC068A" w:rsidP="00C6587E">
      <w:r w:rsidRPr="000B1FA2">
        <w:t>Figure 2. Setting up (a) and maintaining (b) the experiment</w:t>
      </w:r>
    </w:p>
    <w:p w14:paraId="545DF498" w14:textId="44A05C53" w:rsidR="007E6CBA" w:rsidRDefault="007E6CBA" w:rsidP="00C6587E">
      <w:pPr>
        <w:jc w:val="both"/>
      </w:pPr>
      <w:r w:rsidRPr="007E6CBA">
        <w:t>Herbaceous plants were planted in two repetitions in plastic tub containers</w:t>
      </w:r>
      <w:r w:rsidR="00725C96">
        <w:t xml:space="preserve"> (760x300x470 mm)</w:t>
      </w:r>
      <w:r w:rsidRPr="007E6CBA">
        <w:t xml:space="preserve"> in outside conditions with an automated irrigation system (Figure 2). Biowaste compost from municipal waste with and without construction debris was used as substrate. Soil analyses were carried out before planting (Table 2, 3). Chemical analyses were carried out also for the plant's dry above-ground biomass. We also measured the grass height, biomass of above-ground plant biomass and root depth growth (Figure 3). Another soil chemical analysis </w:t>
      </w:r>
      <w:r w:rsidR="00C6587E" w:rsidRPr="007E6CBA">
        <w:t>was</w:t>
      </w:r>
      <w:r w:rsidRPr="007E6CBA">
        <w:t xml:space="preserve"> carried out after one rotation, to determine changes in the soil chemical structure</w:t>
      </w:r>
    </w:p>
    <w:p w14:paraId="3D8EF527" w14:textId="66E0AD1C" w:rsidR="009632CB" w:rsidRPr="00C6587E" w:rsidRDefault="00E60294" w:rsidP="000B1FA2">
      <w:pPr>
        <w:spacing w:after="0"/>
        <w:jc w:val="right"/>
        <w:rPr>
          <w:rFonts w:cs="Arial"/>
        </w:rPr>
      </w:pPr>
      <w:r w:rsidRPr="00C6587E">
        <w:rPr>
          <w:rFonts w:cs="Arial"/>
        </w:rPr>
        <w:t xml:space="preserve">Table </w:t>
      </w:r>
      <w:r w:rsidR="000B1FA2" w:rsidRPr="00C6587E">
        <w:rPr>
          <w:rFonts w:cs="Arial"/>
        </w:rPr>
        <w:t>2</w:t>
      </w:r>
    </w:p>
    <w:p w14:paraId="06288BEB" w14:textId="7501C08F" w:rsidR="000B1FA2" w:rsidRPr="00C6587E" w:rsidRDefault="000B1FA2" w:rsidP="000B1FA2">
      <w:pPr>
        <w:spacing w:after="0"/>
        <w:jc w:val="right"/>
        <w:rPr>
          <w:rFonts w:cs="Arial"/>
        </w:rPr>
      </w:pPr>
      <w:r w:rsidRPr="00C6587E">
        <w:rPr>
          <w:rFonts w:cs="Arial"/>
        </w:rPr>
        <w:t>Biowaste compost chemical analyses at the beginning of study</w:t>
      </w:r>
      <w:r w:rsidR="00C6587E" w:rsidRPr="00C6587E">
        <w:rPr>
          <w:rFonts w:cs="Arial"/>
        </w:rPr>
        <w:t>, (mg</w:t>
      </w:r>
      <w:r w:rsidR="00C6587E" w:rsidRPr="00C6587E">
        <w:rPr>
          <w:rFonts w:cs="Arial"/>
          <w:vertAlign w:val="superscript"/>
        </w:rPr>
        <w:t>-1</w:t>
      </w:r>
      <w:r w:rsidR="00C6587E" w:rsidRPr="00C6587E">
        <w:rPr>
          <w:rFonts w:cs="Arial"/>
        </w:rPr>
        <w:t xml:space="preserve"> kg</w:t>
      </w:r>
      <w:r w:rsidR="00C6587E" w:rsidRPr="00C6587E">
        <w:rPr>
          <w:rFonts w:cs="Arial"/>
          <w:vertAlign w:val="superscript"/>
        </w:rPr>
        <w:t>-1</w:t>
      </w:r>
      <w:r w:rsidR="00C6587E" w:rsidRPr="00C6587E">
        <w:rPr>
          <w:rFonts w:cs="Arial"/>
        </w:rPr>
        <w:t>)</w:t>
      </w:r>
      <w:r w:rsidRPr="00C6587E">
        <w:rPr>
          <w:rFonts w:cs="Arial"/>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6"/>
        <w:gridCol w:w="857"/>
        <w:gridCol w:w="969"/>
        <w:gridCol w:w="969"/>
        <w:gridCol w:w="969"/>
        <w:gridCol w:w="868"/>
        <w:gridCol w:w="816"/>
        <w:gridCol w:w="879"/>
        <w:gridCol w:w="959"/>
        <w:gridCol w:w="908"/>
      </w:tblGrid>
      <w:tr w:rsidR="00E60294" w:rsidRPr="000B1FA2" w14:paraId="7C50E26C" w14:textId="77777777" w:rsidTr="00C6587E">
        <w:tc>
          <w:tcPr>
            <w:tcW w:w="1113" w:type="dxa"/>
            <w:tcBorders>
              <w:top w:val="double" w:sz="4" w:space="0" w:color="auto"/>
              <w:bottom w:val="single" w:sz="4" w:space="0" w:color="auto"/>
            </w:tcBorders>
            <w:vAlign w:val="center"/>
          </w:tcPr>
          <w:p w14:paraId="271BB03E" w14:textId="6F223E31" w:rsidR="00E60294" w:rsidRPr="00C6587E" w:rsidRDefault="00E60294" w:rsidP="000B4451">
            <w:pPr>
              <w:jc w:val="both"/>
              <w:rPr>
                <w:rFonts w:cs="Arial"/>
                <w:sz w:val="18"/>
                <w:szCs w:val="18"/>
              </w:rPr>
            </w:pPr>
            <w:r w:rsidRPr="00C6587E">
              <w:rPr>
                <w:rFonts w:cs="Arial"/>
                <w:sz w:val="18"/>
                <w:szCs w:val="18"/>
              </w:rPr>
              <w:t>Soil sample</w:t>
            </w:r>
          </w:p>
        </w:tc>
        <w:tc>
          <w:tcPr>
            <w:tcW w:w="819" w:type="dxa"/>
            <w:tcBorders>
              <w:top w:val="double" w:sz="4" w:space="0" w:color="auto"/>
              <w:bottom w:val="single" w:sz="4" w:space="0" w:color="auto"/>
            </w:tcBorders>
            <w:vAlign w:val="center"/>
          </w:tcPr>
          <w:p w14:paraId="6C44F0B2" w14:textId="5F45199F" w:rsidR="00E60294" w:rsidRPr="00C6587E" w:rsidRDefault="00E60294" w:rsidP="000B4451">
            <w:pPr>
              <w:jc w:val="both"/>
              <w:rPr>
                <w:rFonts w:cs="Arial"/>
                <w:sz w:val="18"/>
                <w:szCs w:val="18"/>
              </w:rPr>
            </w:pPr>
            <w:r w:rsidRPr="00C6587E">
              <w:rPr>
                <w:rFonts w:cs="Arial"/>
                <w:sz w:val="18"/>
                <w:szCs w:val="18"/>
              </w:rPr>
              <w:t xml:space="preserve">K </w:t>
            </w:r>
          </w:p>
        </w:tc>
        <w:tc>
          <w:tcPr>
            <w:tcW w:w="926" w:type="dxa"/>
            <w:tcBorders>
              <w:top w:val="double" w:sz="4" w:space="0" w:color="auto"/>
              <w:bottom w:val="single" w:sz="4" w:space="0" w:color="auto"/>
            </w:tcBorders>
            <w:vAlign w:val="center"/>
          </w:tcPr>
          <w:p w14:paraId="2BD2C305" w14:textId="78F4C359" w:rsidR="00E60294" w:rsidRPr="00C6587E" w:rsidRDefault="00E60294" w:rsidP="000B4451">
            <w:pPr>
              <w:jc w:val="both"/>
              <w:rPr>
                <w:rFonts w:cs="Arial"/>
                <w:sz w:val="18"/>
                <w:szCs w:val="18"/>
              </w:rPr>
            </w:pPr>
            <w:r w:rsidRPr="00C6587E">
              <w:rPr>
                <w:rFonts w:cs="Arial"/>
                <w:sz w:val="18"/>
                <w:szCs w:val="18"/>
              </w:rPr>
              <w:t xml:space="preserve">Ca </w:t>
            </w:r>
          </w:p>
        </w:tc>
        <w:tc>
          <w:tcPr>
            <w:tcW w:w="926" w:type="dxa"/>
            <w:tcBorders>
              <w:top w:val="double" w:sz="4" w:space="0" w:color="auto"/>
              <w:bottom w:val="single" w:sz="4" w:space="0" w:color="auto"/>
            </w:tcBorders>
            <w:vAlign w:val="center"/>
          </w:tcPr>
          <w:p w14:paraId="4F904F16" w14:textId="60F71E52" w:rsidR="00E60294" w:rsidRPr="00C6587E" w:rsidRDefault="00E60294" w:rsidP="000B4451">
            <w:pPr>
              <w:jc w:val="both"/>
              <w:rPr>
                <w:rFonts w:cs="Arial"/>
                <w:sz w:val="18"/>
                <w:szCs w:val="18"/>
              </w:rPr>
            </w:pPr>
            <w:r w:rsidRPr="00C6587E">
              <w:rPr>
                <w:rFonts w:cs="Arial"/>
                <w:sz w:val="18"/>
                <w:szCs w:val="18"/>
              </w:rPr>
              <w:t xml:space="preserve">Mg </w:t>
            </w:r>
          </w:p>
        </w:tc>
        <w:tc>
          <w:tcPr>
            <w:tcW w:w="926" w:type="dxa"/>
            <w:tcBorders>
              <w:top w:val="double" w:sz="4" w:space="0" w:color="auto"/>
              <w:bottom w:val="single" w:sz="4" w:space="0" w:color="auto"/>
            </w:tcBorders>
            <w:vAlign w:val="center"/>
          </w:tcPr>
          <w:p w14:paraId="4B87B9C3" w14:textId="03532CB3" w:rsidR="00E60294" w:rsidRPr="00C6587E" w:rsidRDefault="00E60294" w:rsidP="000B4451">
            <w:pPr>
              <w:jc w:val="both"/>
              <w:rPr>
                <w:rFonts w:cs="Arial"/>
                <w:sz w:val="18"/>
                <w:szCs w:val="18"/>
              </w:rPr>
            </w:pPr>
            <w:r w:rsidRPr="00C6587E">
              <w:rPr>
                <w:rFonts w:cs="Arial"/>
                <w:sz w:val="18"/>
                <w:szCs w:val="18"/>
              </w:rPr>
              <w:t xml:space="preserve">Fe </w:t>
            </w:r>
          </w:p>
        </w:tc>
        <w:tc>
          <w:tcPr>
            <w:tcW w:w="829" w:type="dxa"/>
            <w:tcBorders>
              <w:top w:val="double" w:sz="4" w:space="0" w:color="auto"/>
              <w:bottom w:val="single" w:sz="4" w:space="0" w:color="auto"/>
            </w:tcBorders>
            <w:vAlign w:val="center"/>
          </w:tcPr>
          <w:p w14:paraId="30EE541E" w14:textId="28E67AA3" w:rsidR="00E60294" w:rsidRPr="00C6587E" w:rsidRDefault="00E60294" w:rsidP="000B4451">
            <w:pPr>
              <w:jc w:val="both"/>
              <w:rPr>
                <w:rFonts w:cs="Arial"/>
                <w:sz w:val="18"/>
                <w:szCs w:val="18"/>
              </w:rPr>
            </w:pPr>
            <w:r w:rsidRPr="00C6587E">
              <w:rPr>
                <w:rFonts w:cs="Arial"/>
                <w:sz w:val="18"/>
                <w:szCs w:val="18"/>
              </w:rPr>
              <w:t xml:space="preserve">Cr </w:t>
            </w:r>
          </w:p>
        </w:tc>
        <w:tc>
          <w:tcPr>
            <w:tcW w:w="780" w:type="dxa"/>
            <w:tcBorders>
              <w:top w:val="double" w:sz="4" w:space="0" w:color="auto"/>
              <w:bottom w:val="single" w:sz="4" w:space="0" w:color="auto"/>
            </w:tcBorders>
            <w:vAlign w:val="center"/>
          </w:tcPr>
          <w:p w14:paraId="421DDA6A" w14:textId="4987E9A4" w:rsidR="00E60294" w:rsidRPr="00C6587E" w:rsidRDefault="00C6587E" w:rsidP="000B4451">
            <w:pPr>
              <w:jc w:val="both"/>
              <w:rPr>
                <w:rFonts w:cs="Arial"/>
                <w:sz w:val="18"/>
                <w:szCs w:val="18"/>
              </w:rPr>
            </w:pPr>
            <w:r w:rsidRPr="00C6587E">
              <w:rPr>
                <w:rFonts w:cs="Arial"/>
                <w:sz w:val="18"/>
                <w:szCs w:val="18"/>
              </w:rPr>
              <w:t>P</w:t>
            </w:r>
          </w:p>
        </w:tc>
        <w:tc>
          <w:tcPr>
            <w:tcW w:w="840" w:type="dxa"/>
            <w:tcBorders>
              <w:top w:val="double" w:sz="4" w:space="0" w:color="auto"/>
              <w:bottom w:val="single" w:sz="4" w:space="0" w:color="auto"/>
            </w:tcBorders>
            <w:vAlign w:val="center"/>
          </w:tcPr>
          <w:p w14:paraId="0E50F458" w14:textId="7E1B231F" w:rsidR="00E60294" w:rsidRPr="00C6587E" w:rsidRDefault="00E60294" w:rsidP="000B4451">
            <w:pPr>
              <w:jc w:val="both"/>
              <w:rPr>
                <w:rFonts w:cs="Arial"/>
                <w:sz w:val="18"/>
                <w:szCs w:val="18"/>
              </w:rPr>
            </w:pPr>
            <w:r w:rsidRPr="00C6587E">
              <w:rPr>
                <w:rFonts w:cs="Arial"/>
                <w:sz w:val="18"/>
                <w:szCs w:val="18"/>
              </w:rPr>
              <w:t xml:space="preserve">Co </w:t>
            </w:r>
          </w:p>
        </w:tc>
        <w:tc>
          <w:tcPr>
            <w:tcW w:w="916" w:type="dxa"/>
            <w:tcBorders>
              <w:top w:val="double" w:sz="4" w:space="0" w:color="auto"/>
              <w:bottom w:val="single" w:sz="4" w:space="0" w:color="auto"/>
            </w:tcBorders>
            <w:vAlign w:val="center"/>
          </w:tcPr>
          <w:p w14:paraId="52BA93A8" w14:textId="721F67B3" w:rsidR="00E60294" w:rsidRPr="00C6587E" w:rsidRDefault="00E60294" w:rsidP="000B4451">
            <w:pPr>
              <w:jc w:val="both"/>
              <w:rPr>
                <w:rFonts w:cs="Arial"/>
                <w:sz w:val="18"/>
                <w:szCs w:val="18"/>
              </w:rPr>
            </w:pPr>
            <w:r w:rsidRPr="00C6587E">
              <w:rPr>
                <w:rFonts w:cs="Arial"/>
                <w:sz w:val="18"/>
                <w:szCs w:val="18"/>
              </w:rPr>
              <w:t xml:space="preserve">Na </w:t>
            </w:r>
          </w:p>
        </w:tc>
        <w:tc>
          <w:tcPr>
            <w:tcW w:w="851" w:type="dxa"/>
            <w:tcBorders>
              <w:top w:val="double" w:sz="4" w:space="0" w:color="auto"/>
              <w:bottom w:val="single" w:sz="4" w:space="0" w:color="auto"/>
            </w:tcBorders>
            <w:vAlign w:val="center"/>
          </w:tcPr>
          <w:p w14:paraId="5ABF7D01" w14:textId="39DA3F94" w:rsidR="00E60294" w:rsidRPr="00C6587E" w:rsidRDefault="00E60294" w:rsidP="000B4451">
            <w:pPr>
              <w:jc w:val="both"/>
              <w:rPr>
                <w:rFonts w:cs="Arial"/>
                <w:sz w:val="18"/>
                <w:szCs w:val="18"/>
              </w:rPr>
            </w:pPr>
            <w:r w:rsidRPr="00C6587E">
              <w:rPr>
                <w:rFonts w:cs="Arial"/>
                <w:sz w:val="18"/>
                <w:szCs w:val="18"/>
              </w:rPr>
              <w:t xml:space="preserve">S </w:t>
            </w:r>
          </w:p>
        </w:tc>
      </w:tr>
      <w:tr w:rsidR="00E60294" w:rsidRPr="000B1FA2" w14:paraId="1412A3AF" w14:textId="77777777" w:rsidTr="00C6587E">
        <w:tc>
          <w:tcPr>
            <w:tcW w:w="1113" w:type="dxa"/>
            <w:tcBorders>
              <w:top w:val="single" w:sz="4" w:space="0" w:color="auto"/>
            </w:tcBorders>
            <w:vAlign w:val="center"/>
          </w:tcPr>
          <w:p w14:paraId="460B4B89" w14:textId="10F95F99" w:rsidR="00E60294" w:rsidRPr="00C6587E" w:rsidRDefault="00E60294" w:rsidP="00E60294">
            <w:pPr>
              <w:jc w:val="both"/>
              <w:rPr>
                <w:rFonts w:cs="Arial"/>
                <w:sz w:val="18"/>
                <w:szCs w:val="18"/>
              </w:rPr>
            </w:pPr>
            <w:r w:rsidRPr="00C6587E">
              <w:rPr>
                <w:rFonts w:cs="Arial"/>
                <w:sz w:val="18"/>
                <w:szCs w:val="18"/>
              </w:rPr>
              <w:t>With debris</w:t>
            </w:r>
          </w:p>
        </w:tc>
        <w:tc>
          <w:tcPr>
            <w:tcW w:w="819" w:type="dxa"/>
            <w:tcBorders>
              <w:top w:val="single" w:sz="4" w:space="0" w:color="auto"/>
            </w:tcBorders>
            <w:vAlign w:val="center"/>
          </w:tcPr>
          <w:p w14:paraId="3A5D9BD0" w14:textId="18E8E5A9" w:rsidR="00E60294" w:rsidRPr="00C6587E" w:rsidRDefault="00E60294" w:rsidP="00E60294">
            <w:pPr>
              <w:jc w:val="both"/>
              <w:rPr>
                <w:rFonts w:cs="Arial"/>
                <w:sz w:val="18"/>
                <w:szCs w:val="18"/>
              </w:rPr>
            </w:pPr>
            <w:r w:rsidRPr="00C6587E">
              <w:rPr>
                <w:rFonts w:cs="Arial"/>
                <w:sz w:val="18"/>
                <w:szCs w:val="18"/>
              </w:rPr>
              <w:t>5865.0</w:t>
            </w:r>
          </w:p>
        </w:tc>
        <w:tc>
          <w:tcPr>
            <w:tcW w:w="926" w:type="dxa"/>
            <w:tcBorders>
              <w:top w:val="single" w:sz="4" w:space="0" w:color="auto"/>
            </w:tcBorders>
            <w:vAlign w:val="center"/>
          </w:tcPr>
          <w:p w14:paraId="342F5A9F" w14:textId="5706F17B" w:rsidR="00E60294" w:rsidRPr="00C6587E" w:rsidRDefault="00E60294" w:rsidP="00E60294">
            <w:pPr>
              <w:jc w:val="both"/>
              <w:rPr>
                <w:rFonts w:cs="Arial"/>
                <w:sz w:val="18"/>
                <w:szCs w:val="18"/>
              </w:rPr>
            </w:pPr>
            <w:r w:rsidRPr="00C6587E">
              <w:rPr>
                <w:rFonts w:cs="Arial"/>
                <w:sz w:val="18"/>
                <w:szCs w:val="18"/>
              </w:rPr>
              <w:t>90212.8</w:t>
            </w:r>
          </w:p>
        </w:tc>
        <w:tc>
          <w:tcPr>
            <w:tcW w:w="926" w:type="dxa"/>
            <w:tcBorders>
              <w:top w:val="single" w:sz="4" w:space="0" w:color="auto"/>
            </w:tcBorders>
            <w:vAlign w:val="center"/>
          </w:tcPr>
          <w:p w14:paraId="17B45A5C" w14:textId="3D60EDB4" w:rsidR="00E60294" w:rsidRPr="00C6587E" w:rsidRDefault="00E60294" w:rsidP="00E60294">
            <w:pPr>
              <w:jc w:val="both"/>
              <w:rPr>
                <w:rFonts w:cs="Arial"/>
                <w:sz w:val="18"/>
                <w:szCs w:val="18"/>
              </w:rPr>
            </w:pPr>
            <w:r w:rsidRPr="00C6587E">
              <w:rPr>
                <w:rFonts w:cs="Arial"/>
                <w:sz w:val="18"/>
                <w:szCs w:val="18"/>
              </w:rPr>
              <w:t>14213.0</w:t>
            </w:r>
          </w:p>
        </w:tc>
        <w:tc>
          <w:tcPr>
            <w:tcW w:w="926" w:type="dxa"/>
            <w:tcBorders>
              <w:top w:val="single" w:sz="4" w:space="0" w:color="auto"/>
            </w:tcBorders>
            <w:vAlign w:val="center"/>
          </w:tcPr>
          <w:p w14:paraId="4BAD5A71" w14:textId="5673F4BE" w:rsidR="00E60294" w:rsidRPr="00C6587E" w:rsidRDefault="00E60294" w:rsidP="00E60294">
            <w:pPr>
              <w:jc w:val="both"/>
              <w:rPr>
                <w:rFonts w:cs="Arial"/>
                <w:sz w:val="18"/>
                <w:szCs w:val="18"/>
              </w:rPr>
            </w:pPr>
            <w:r w:rsidRPr="00C6587E">
              <w:rPr>
                <w:rFonts w:cs="Arial"/>
                <w:sz w:val="18"/>
                <w:szCs w:val="18"/>
              </w:rPr>
              <w:t>21221.1</w:t>
            </w:r>
          </w:p>
        </w:tc>
        <w:tc>
          <w:tcPr>
            <w:tcW w:w="829" w:type="dxa"/>
            <w:tcBorders>
              <w:top w:val="single" w:sz="4" w:space="0" w:color="auto"/>
            </w:tcBorders>
            <w:vAlign w:val="center"/>
          </w:tcPr>
          <w:p w14:paraId="54737B7D" w14:textId="263D9D0A" w:rsidR="00E60294" w:rsidRPr="00C6587E" w:rsidRDefault="00E60294" w:rsidP="00E60294">
            <w:pPr>
              <w:jc w:val="both"/>
              <w:rPr>
                <w:rFonts w:cs="Arial"/>
                <w:sz w:val="18"/>
                <w:szCs w:val="18"/>
              </w:rPr>
            </w:pPr>
            <w:r w:rsidRPr="00C6587E">
              <w:rPr>
                <w:rFonts w:cs="Arial"/>
                <w:sz w:val="18"/>
                <w:szCs w:val="18"/>
              </w:rPr>
              <w:t>26.8</w:t>
            </w:r>
          </w:p>
        </w:tc>
        <w:tc>
          <w:tcPr>
            <w:tcW w:w="780" w:type="dxa"/>
            <w:tcBorders>
              <w:top w:val="single" w:sz="4" w:space="0" w:color="auto"/>
            </w:tcBorders>
            <w:vAlign w:val="center"/>
          </w:tcPr>
          <w:p w14:paraId="6D554D77" w14:textId="2BE27069" w:rsidR="00E60294" w:rsidRPr="00C6587E" w:rsidRDefault="00E60294" w:rsidP="00E60294">
            <w:pPr>
              <w:jc w:val="both"/>
              <w:rPr>
                <w:rFonts w:cs="Arial"/>
                <w:sz w:val="18"/>
                <w:szCs w:val="18"/>
              </w:rPr>
            </w:pPr>
            <w:r w:rsidRPr="00C6587E">
              <w:rPr>
                <w:rFonts w:cs="Arial"/>
                <w:sz w:val="18"/>
                <w:szCs w:val="18"/>
              </w:rPr>
              <w:t>4244.8</w:t>
            </w:r>
          </w:p>
        </w:tc>
        <w:tc>
          <w:tcPr>
            <w:tcW w:w="840" w:type="dxa"/>
            <w:tcBorders>
              <w:top w:val="single" w:sz="4" w:space="0" w:color="auto"/>
            </w:tcBorders>
            <w:vAlign w:val="center"/>
          </w:tcPr>
          <w:p w14:paraId="7C89AD03" w14:textId="749E6B5F" w:rsidR="00E60294" w:rsidRPr="00C6587E" w:rsidRDefault="00E60294" w:rsidP="00E60294">
            <w:pPr>
              <w:jc w:val="both"/>
              <w:rPr>
                <w:rFonts w:cs="Arial"/>
                <w:sz w:val="18"/>
                <w:szCs w:val="18"/>
              </w:rPr>
            </w:pPr>
            <w:r w:rsidRPr="00C6587E">
              <w:rPr>
                <w:rFonts w:cs="Arial"/>
                <w:sz w:val="18"/>
                <w:szCs w:val="18"/>
              </w:rPr>
              <w:t>102.5</w:t>
            </w:r>
          </w:p>
        </w:tc>
        <w:tc>
          <w:tcPr>
            <w:tcW w:w="916" w:type="dxa"/>
            <w:tcBorders>
              <w:top w:val="single" w:sz="4" w:space="0" w:color="auto"/>
            </w:tcBorders>
            <w:vAlign w:val="center"/>
          </w:tcPr>
          <w:p w14:paraId="48BF43C0" w14:textId="48D4C1B4" w:rsidR="00E60294" w:rsidRPr="00C6587E" w:rsidRDefault="00E60294" w:rsidP="00E60294">
            <w:pPr>
              <w:jc w:val="both"/>
              <w:rPr>
                <w:rFonts w:cs="Arial"/>
                <w:sz w:val="18"/>
                <w:szCs w:val="18"/>
              </w:rPr>
            </w:pPr>
            <w:r w:rsidRPr="00C6587E">
              <w:rPr>
                <w:rFonts w:cs="Arial"/>
                <w:sz w:val="18"/>
                <w:szCs w:val="18"/>
              </w:rPr>
              <w:t>1129.3</w:t>
            </w:r>
          </w:p>
        </w:tc>
        <w:tc>
          <w:tcPr>
            <w:tcW w:w="851" w:type="dxa"/>
            <w:tcBorders>
              <w:top w:val="single" w:sz="4" w:space="0" w:color="auto"/>
            </w:tcBorders>
            <w:vAlign w:val="center"/>
          </w:tcPr>
          <w:p w14:paraId="6C96F9BC" w14:textId="4BAFBB35" w:rsidR="00E60294" w:rsidRPr="00C6587E" w:rsidRDefault="00E60294" w:rsidP="00E60294">
            <w:pPr>
              <w:jc w:val="both"/>
              <w:rPr>
                <w:rFonts w:cs="Arial"/>
                <w:sz w:val="18"/>
                <w:szCs w:val="18"/>
              </w:rPr>
            </w:pPr>
            <w:r w:rsidRPr="00C6587E">
              <w:rPr>
                <w:rFonts w:cs="Arial"/>
                <w:sz w:val="18"/>
                <w:szCs w:val="18"/>
              </w:rPr>
              <w:t>6575.3</w:t>
            </w:r>
          </w:p>
        </w:tc>
      </w:tr>
      <w:tr w:rsidR="00E60294" w:rsidRPr="000B1FA2" w14:paraId="3A8F1C4A" w14:textId="77777777" w:rsidTr="00C6587E">
        <w:tc>
          <w:tcPr>
            <w:tcW w:w="1113" w:type="dxa"/>
            <w:tcBorders>
              <w:bottom w:val="double" w:sz="4" w:space="0" w:color="auto"/>
            </w:tcBorders>
            <w:vAlign w:val="center"/>
          </w:tcPr>
          <w:p w14:paraId="2A1E36F0" w14:textId="2D61A66F" w:rsidR="00E60294" w:rsidRPr="00C6587E" w:rsidRDefault="00E60294" w:rsidP="00E60294">
            <w:pPr>
              <w:jc w:val="both"/>
              <w:rPr>
                <w:rFonts w:cs="Arial"/>
                <w:sz w:val="18"/>
                <w:szCs w:val="18"/>
              </w:rPr>
            </w:pPr>
            <w:r w:rsidRPr="00C6587E">
              <w:rPr>
                <w:rFonts w:cs="Arial"/>
                <w:sz w:val="18"/>
                <w:szCs w:val="18"/>
              </w:rPr>
              <w:t>Without debris</w:t>
            </w:r>
          </w:p>
        </w:tc>
        <w:tc>
          <w:tcPr>
            <w:tcW w:w="819" w:type="dxa"/>
            <w:tcBorders>
              <w:bottom w:val="double" w:sz="4" w:space="0" w:color="auto"/>
            </w:tcBorders>
            <w:vAlign w:val="center"/>
          </w:tcPr>
          <w:p w14:paraId="642E4ECE" w14:textId="79842406" w:rsidR="00E60294" w:rsidRPr="00C6587E" w:rsidRDefault="00E60294" w:rsidP="00E60294">
            <w:pPr>
              <w:jc w:val="both"/>
              <w:rPr>
                <w:rFonts w:cs="Arial"/>
                <w:sz w:val="18"/>
                <w:szCs w:val="18"/>
              </w:rPr>
            </w:pPr>
            <w:r w:rsidRPr="00C6587E">
              <w:rPr>
                <w:rFonts w:cs="Arial"/>
                <w:sz w:val="18"/>
                <w:szCs w:val="18"/>
              </w:rPr>
              <w:t>6672.3</w:t>
            </w:r>
          </w:p>
        </w:tc>
        <w:tc>
          <w:tcPr>
            <w:tcW w:w="926" w:type="dxa"/>
            <w:tcBorders>
              <w:bottom w:val="double" w:sz="4" w:space="0" w:color="auto"/>
            </w:tcBorders>
            <w:vAlign w:val="center"/>
          </w:tcPr>
          <w:p w14:paraId="5F9228D3" w14:textId="5C6074EE" w:rsidR="00E60294" w:rsidRPr="00C6587E" w:rsidRDefault="00E60294" w:rsidP="00E60294">
            <w:pPr>
              <w:jc w:val="both"/>
              <w:rPr>
                <w:rFonts w:cs="Arial"/>
                <w:sz w:val="18"/>
                <w:szCs w:val="18"/>
              </w:rPr>
            </w:pPr>
            <w:r w:rsidRPr="00C6587E">
              <w:rPr>
                <w:rFonts w:cs="Arial"/>
                <w:sz w:val="18"/>
                <w:szCs w:val="18"/>
              </w:rPr>
              <w:t>83805.3</w:t>
            </w:r>
          </w:p>
        </w:tc>
        <w:tc>
          <w:tcPr>
            <w:tcW w:w="926" w:type="dxa"/>
            <w:tcBorders>
              <w:bottom w:val="double" w:sz="4" w:space="0" w:color="auto"/>
            </w:tcBorders>
            <w:vAlign w:val="center"/>
          </w:tcPr>
          <w:p w14:paraId="05350764" w14:textId="71C4E9B4" w:rsidR="00E60294" w:rsidRPr="00C6587E" w:rsidRDefault="00E60294" w:rsidP="00E60294">
            <w:pPr>
              <w:jc w:val="both"/>
              <w:rPr>
                <w:rFonts w:cs="Arial"/>
                <w:sz w:val="18"/>
                <w:szCs w:val="18"/>
              </w:rPr>
            </w:pPr>
            <w:r w:rsidRPr="00C6587E">
              <w:rPr>
                <w:rFonts w:cs="Arial"/>
                <w:sz w:val="18"/>
                <w:szCs w:val="18"/>
              </w:rPr>
              <w:t>7579.6</w:t>
            </w:r>
          </w:p>
        </w:tc>
        <w:tc>
          <w:tcPr>
            <w:tcW w:w="926" w:type="dxa"/>
            <w:tcBorders>
              <w:bottom w:val="double" w:sz="4" w:space="0" w:color="auto"/>
            </w:tcBorders>
            <w:vAlign w:val="center"/>
          </w:tcPr>
          <w:p w14:paraId="031F03C0" w14:textId="3980FDC2" w:rsidR="00E60294" w:rsidRPr="00C6587E" w:rsidRDefault="00E60294" w:rsidP="00E60294">
            <w:pPr>
              <w:jc w:val="both"/>
              <w:rPr>
                <w:rFonts w:cs="Arial"/>
                <w:sz w:val="18"/>
                <w:szCs w:val="18"/>
              </w:rPr>
            </w:pPr>
            <w:r w:rsidRPr="00C6587E">
              <w:rPr>
                <w:rFonts w:cs="Arial"/>
                <w:sz w:val="18"/>
                <w:szCs w:val="18"/>
              </w:rPr>
              <w:t>17887.1</w:t>
            </w:r>
          </w:p>
        </w:tc>
        <w:tc>
          <w:tcPr>
            <w:tcW w:w="829" w:type="dxa"/>
            <w:tcBorders>
              <w:bottom w:val="double" w:sz="4" w:space="0" w:color="auto"/>
            </w:tcBorders>
            <w:vAlign w:val="center"/>
          </w:tcPr>
          <w:p w14:paraId="57DF80B7" w14:textId="24BE5D74" w:rsidR="00E60294" w:rsidRPr="00C6587E" w:rsidRDefault="00E60294" w:rsidP="00E60294">
            <w:pPr>
              <w:jc w:val="both"/>
              <w:rPr>
                <w:rFonts w:cs="Arial"/>
                <w:sz w:val="18"/>
                <w:szCs w:val="18"/>
              </w:rPr>
            </w:pPr>
            <w:r w:rsidRPr="00C6587E">
              <w:rPr>
                <w:rFonts w:cs="Arial"/>
                <w:sz w:val="18"/>
                <w:szCs w:val="18"/>
              </w:rPr>
              <w:t>45.6</w:t>
            </w:r>
          </w:p>
        </w:tc>
        <w:tc>
          <w:tcPr>
            <w:tcW w:w="780" w:type="dxa"/>
            <w:tcBorders>
              <w:bottom w:val="double" w:sz="4" w:space="0" w:color="auto"/>
            </w:tcBorders>
            <w:vAlign w:val="center"/>
          </w:tcPr>
          <w:p w14:paraId="3459CD84" w14:textId="28FF49BC" w:rsidR="00E60294" w:rsidRPr="00C6587E" w:rsidRDefault="00E60294" w:rsidP="00E60294">
            <w:pPr>
              <w:jc w:val="both"/>
              <w:rPr>
                <w:rFonts w:cs="Arial"/>
                <w:sz w:val="18"/>
                <w:szCs w:val="18"/>
              </w:rPr>
            </w:pPr>
            <w:r w:rsidRPr="00C6587E">
              <w:rPr>
                <w:rFonts w:cs="Arial"/>
                <w:sz w:val="18"/>
                <w:szCs w:val="18"/>
              </w:rPr>
              <w:t>8075.0</w:t>
            </w:r>
          </w:p>
        </w:tc>
        <w:tc>
          <w:tcPr>
            <w:tcW w:w="840" w:type="dxa"/>
            <w:tcBorders>
              <w:bottom w:val="double" w:sz="4" w:space="0" w:color="auto"/>
            </w:tcBorders>
            <w:vAlign w:val="center"/>
          </w:tcPr>
          <w:p w14:paraId="742E140C" w14:textId="7C8A1F75" w:rsidR="00E60294" w:rsidRPr="00C6587E" w:rsidRDefault="00E60294" w:rsidP="00E60294">
            <w:pPr>
              <w:jc w:val="both"/>
              <w:rPr>
                <w:rFonts w:cs="Arial"/>
                <w:sz w:val="18"/>
                <w:szCs w:val="18"/>
              </w:rPr>
            </w:pPr>
            <w:r w:rsidRPr="00C6587E">
              <w:rPr>
                <w:rFonts w:cs="Arial"/>
                <w:sz w:val="18"/>
                <w:szCs w:val="18"/>
              </w:rPr>
              <w:t>101.5</w:t>
            </w:r>
          </w:p>
        </w:tc>
        <w:tc>
          <w:tcPr>
            <w:tcW w:w="916" w:type="dxa"/>
            <w:tcBorders>
              <w:bottom w:val="double" w:sz="4" w:space="0" w:color="auto"/>
            </w:tcBorders>
            <w:vAlign w:val="center"/>
          </w:tcPr>
          <w:p w14:paraId="26C3FB0F" w14:textId="2517E358" w:rsidR="00E60294" w:rsidRPr="00C6587E" w:rsidRDefault="00E60294" w:rsidP="00E60294">
            <w:pPr>
              <w:jc w:val="both"/>
              <w:rPr>
                <w:rFonts w:cs="Arial"/>
                <w:sz w:val="18"/>
                <w:szCs w:val="18"/>
              </w:rPr>
            </w:pPr>
            <w:r w:rsidRPr="00C6587E">
              <w:rPr>
                <w:rFonts w:cs="Arial"/>
                <w:sz w:val="18"/>
                <w:szCs w:val="18"/>
              </w:rPr>
              <w:t>1579.3</w:t>
            </w:r>
          </w:p>
        </w:tc>
        <w:tc>
          <w:tcPr>
            <w:tcW w:w="851" w:type="dxa"/>
            <w:tcBorders>
              <w:bottom w:val="double" w:sz="4" w:space="0" w:color="auto"/>
            </w:tcBorders>
            <w:vAlign w:val="center"/>
          </w:tcPr>
          <w:p w14:paraId="47833B1A" w14:textId="2FADCCE7" w:rsidR="00E60294" w:rsidRPr="00C6587E" w:rsidRDefault="00E60294" w:rsidP="00E60294">
            <w:pPr>
              <w:jc w:val="both"/>
              <w:rPr>
                <w:rFonts w:cs="Arial"/>
                <w:sz w:val="18"/>
                <w:szCs w:val="18"/>
              </w:rPr>
            </w:pPr>
            <w:r w:rsidRPr="00C6587E">
              <w:rPr>
                <w:rFonts w:cs="Arial"/>
                <w:sz w:val="18"/>
                <w:szCs w:val="18"/>
              </w:rPr>
              <w:t>10735.0</w:t>
            </w:r>
          </w:p>
        </w:tc>
      </w:tr>
    </w:tbl>
    <w:p w14:paraId="0E412755" w14:textId="77777777" w:rsidR="009632CB" w:rsidRPr="000B1FA2" w:rsidRDefault="009632CB" w:rsidP="000B4451">
      <w:pPr>
        <w:jc w:val="both"/>
        <w:rPr>
          <w:rFonts w:ascii="Times New Roman" w:hAnsi="Times New Roman" w:cs="Times New Roman"/>
        </w:rPr>
      </w:pPr>
    </w:p>
    <w:p w14:paraId="1D96C840" w14:textId="77777777" w:rsidR="00C6587E" w:rsidRDefault="00C6587E">
      <w:pPr>
        <w:spacing w:line="259" w:lineRule="auto"/>
        <w:rPr>
          <w:rFonts w:cs="Arial"/>
        </w:rPr>
      </w:pPr>
      <w:r>
        <w:rPr>
          <w:rFonts w:cs="Arial"/>
        </w:rPr>
        <w:br w:type="page"/>
      </w:r>
    </w:p>
    <w:p w14:paraId="39BCB6A5" w14:textId="5702B2EB" w:rsidR="00E60294" w:rsidRPr="00C6587E" w:rsidRDefault="00585352" w:rsidP="00E60294">
      <w:pPr>
        <w:spacing w:after="0"/>
        <w:jc w:val="right"/>
        <w:rPr>
          <w:rFonts w:cs="Arial"/>
        </w:rPr>
      </w:pPr>
      <w:r w:rsidRPr="00C6587E">
        <w:rPr>
          <w:rFonts w:cs="Arial"/>
        </w:rPr>
        <w:lastRenderedPageBreak/>
        <w:t xml:space="preserve">Table </w:t>
      </w:r>
      <w:r w:rsidR="000B1FA2" w:rsidRPr="00C6587E">
        <w:rPr>
          <w:rFonts w:cs="Arial"/>
        </w:rPr>
        <w:t>3</w:t>
      </w:r>
    </w:p>
    <w:p w14:paraId="55172909" w14:textId="683F8B23" w:rsidR="00585352" w:rsidRPr="00C6587E" w:rsidRDefault="00E60294" w:rsidP="00E60294">
      <w:pPr>
        <w:spacing w:after="0"/>
        <w:jc w:val="right"/>
        <w:rPr>
          <w:rFonts w:cs="Arial"/>
        </w:rPr>
      </w:pPr>
      <w:r w:rsidRPr="00C6587E">
        <w:rPr>
          <w:rFonts w:cs="Arial"/>
        </w:rPr>
        <w:t>Biowaste compost chemical</w:t>
      </w:r>
      <w:r w:rsidR="00585352" w:rsidRPr="00C6587E">
        <w:rPr>
          <w:rFonts w:cs="Arial"/>
        </w:rPr>
        <w:t xml:space="preserve"> analyses and </w:t>
      </w:r>
      <w:r w:rsidR="00074D74" w:rsidRPr="00C6587E">
        <w:rPr>
          <w:rFonts w:cs="Arial"/>
        </w:rPr>
        <w:t>heavy metals normal range in plants, normal range in soils and toxic soils for plants</w:t>
      </w:r>
      <w:r w:rsidR="00074D74" w:rsidRPr="00C6587E">
        <w:rPr>
          <w:rFonts w:cs="Arial"/>
          <w:vertAlign w:val="superscript"/>
        </w:rPr>
        <w:t>1</w:t>
      </w:r>
      <w:r w:rsidR="00074D74" w:rsidRPr="00C6587E">
        <w:rPr>
          <w:rFonts w:cs="Arial"/>
        </w:rPr>
        <w:t xml:space="preserve"> </w:t>
      </w:r>
      <w:r w:rsidR="00604232" w:rsidRPr="00C6587E">
        <w:rPr>
          <w:rFonts w:cs="Arial"/>
        </w:rPr>
        <w:t>with and without nutrition function in plants</w:t>
      </w:r>
      <w:r w:rsidR="001176A7" w:rsidRPr="00C6587E">
        <w:rPr>
          <w:rFonts w:cs="Arial"/>
          <w:vertAlign w:val="superscript"/>
        </w:rPr>
        <w:t>,</w:t>
      </w:r>
      <w:r w:rsidR="00525669" w:rsidRPr="00C6587E">
        <w:rPr>
          <w:rFonts w:cs="Arial"/>
        </w:rPr>
        <w:t xml:space="preserve"> Bold text indicates toxic level in substrate</w:t>
      </w:r>
      <w:r w:rsidR="00C6587E" w:rsidRPr="00C6587E">
        <w:rPr>
          <w:rFonts w:cs="Arial"/>
        </w:rPr>
        <w:t xml:space="preserve"> (mg</w:t>
      </w:r>
      <w:r w:rsidR="00C6587E" w:rsidRPr="00C6587E">
        <w:rPr>
          <w:rFonts w:cs="Arial"/>
          <w:vertAlign w:val="superscript"/>
        </w:rPr>
        <w:t>-1</w:t>
      </w:r>
      <w:r w:rsidR="00C6587E" w:rsidRPr="00C6587E">
        <w:rPr>
          <w:rFonts w:cs="Arial"/>
        </w:rPr>
        <w:t xml:space="preserve"> kg</w:t>
      </w:r>
      <w:r w:rsidR="00C6587E" w:rsidRPr="00C6587E">
        <w:rPr>
          <w:rFonts w:cs="Arial"/>
          <w:vertAlign w:val="superscript"/>
        </w:rPr>
        <w:t>-1</w:t>
      </w:r>
      <w:r w:rsidR="00C6587E" w:rsidRPr="00C6587E">
        <w:rPr>
          <w:rFonts w:cs="Arial"/>
        </w:rPr>
        <w:t>)</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417"/>
        <w:gridCol w:w="1559"/>
        <w:gridCol w:w="1560"/>
        <w:gridCol w:w="1701"/>
        <w:gridCol w:w="1559"/>
      </w:tblGrid>
      <w:tr w:rsidR="00B24147" w:rsidRPr="00C6587E" w14:paraId="317711F8" w14:textId="77777777" w:rsidTr="00525669">
        <w:tc>
          <w:tcPr>
            <w:tcW w:w="1555" w:type="dxa"/>
            <w:vMerge w:val="restart"/>
            <w:tcBorders>
              <w:top w:val="double" w:sz="4" w:space="0" w:color="auto"/>
            </w:tcBorders>
          </w:tcPr>
          <w:p w14:paraId="6090DD64" w14:textId="00936EE0" w:rsidR="00B24147" w:rsidRPr="00C6587E" w:rsidRDefault="00B24147" w:rsidP="00B24147">
            <w:pPr>
              <w:rPr>
                <w:rFonts w:cs="Arial"/>
                <w:sz w:val="18"/>
                <w:szCs w:val="18"/>
              </w:rPr>
            </w:pPr>
            <w:r w:rsidRPr="00C6587E">
              <w:rPr>
                <w:rFonts w:cs="Arial"/>
                <w:sz w:val="18"/>
                <w:szCs w:val="18"/>
              </w:rPr>
              <w:t>Soil sample</w:t>
            </w:r>
          </w:p>
        </w:tc>
        <w:tc>
          <w:tcPr>
            <w:tcW w:w="2976" w:type="dxa"/>
            <w:gridSpan w:val="2"/>
            <w:tcBorders>
              <w:top w:val="double" w:sz="4" w:space="0" w:color="auto"/>
              <w:right w:val="single" w:sz="4" w:space="0" w:color="auto"/>
            </w:tcBorders>
          </w:tcPr>
          <w:p w14:paraId="3F83F327" w14:textId="77047A3E" w:rsidR="00B24147" w:rsidRPr="00C6587E" w:rsidRDefault="00B24147" w:rsidP="00525669">
            <w:pPr>
              <w:jc w:val="center"/>
              <w:rPr>
                <w:rFonts w:cs="Arial"/>
                <w:sz w:val="18"/>
                <w:szCs w:val="18"/>
              </w:rPr>
            </w:pPr>
            <w:r w:rsidRPr="00C6587E">
              <w:rPr>
                <w:rFonts w:cs="Arial"/>
                <w:sz w:val="18"/>
                <w:szCs w:val="18"/>
              </w:rPr>
              <w:t>Nutrition function in plants</w:t>
            </w:r>
          </w:p>
        </w:tc>
        <w:tc>
          <w:tcPr>
            <w:tcW w:w="4820" w:type="dxa"/>
            <w:gridSpan w:val="3"/>
            <w:tcBorders>
              <w:top w:val="double" w:sz="4" w:space="0" w:color="auto"/>
              <w:left w:val="single" w:sz="4" w:space="0" w:color="auto"/>
            </w:tcBorders>
          </w:tcPr>
          <w:p w14:paraId="2B7E906B" w14:textId="6E573FBA" w:rsidR="00B24147" w:rsidRPr="00C6587E" w:rsidRDefault="00B24147" w:rsidP="00525669">
            <w:pPr>
              <w:jc w:val="center"/>
              <w:rPr>
                <w:rFonts w:cs="Arial"/>
                <w:sz w:val="18"/>
                <w:szCs w:val="18"/>
              </w:rPr>
            </w:pPr>
            <w:r w:rsidRPr="00C6587E">
              <w:rPr>
                <w:rFonts w:cs="Arial"/>
                <w:sz w:val="18"/>
                <w:szCs w:val="18"/>
              </w:rPr>
              <w:t>No nutrition function in plants</w:t>
            </w:r>
          </w:p>
        </w:tc>
      </w:tr>
      <w:tr w:rsidR="00B24147" w:rsidRPr="00C6587E" w14:paraId="6325C28D" w14:textId="7939D0CB" w:rsidTr="00525669">
        <w:tc>
          <w:tcPr>
            <w:tcW w:w="1555" w:type="dxa"/>
            <w:vMerge/>
            <w:tcBorders>
              <w:bottom w:val="single" w:sz="4" w:space="0" w:color="auto"/>
            </w:tcBorders>
          </w:tcPr>
          <w:p w14:paraId="3774D743" w14:textId="738997DA" w:rsidR="00B24147" w:rsidRPr="00C6587E" w:rsidRDefault="00B24147" w:rsidP="00B24147">
            <w:pPr>
              <w:rPr>
                <w:rFonts w:cs="Arial"/>
                <w:sz w:val="18"/>
                <w:szCs w:val="18"/>
              </w:rPr>
            </w:pPr>
          </w:p>
        </w:tc>
        <w:tc>
          <w:tcPr>
            <w:tcW w:w="1417" w:type="dxa"/>
            <w:tcBorders>
              <w:bottom w:val="single" w:sz="4" w:space="0" w:color="auto"/>
            </w:tcBorders>
          </w:tcPr>
          <w:p w14:paraId="0B56002F" w14:textId="3FC196F0" w:rsidR="00B24147" w:rsidRPr="00C6587E" w:rsidRDefault="00B24147" w:rsidP="00B24147">
            <w:pPr>
              <w:rPr>
                <w:rFonts w:cs="Arial"/>
                <w:sz w:val="18"/>
                <w:szCs w:val="18"/>
              </w:rPr>
            </w:pPr>
            <w:r w:rsidRPr="00C6587E">
              <w:rPr>
                <w:rFonts w:cs="Arial"/>
                <w:sz w:val="18"/>
                <w:szCs w:val="18"/>
              </w:rPr>
              <w:t xml:space="preserve">Cu </w:t>
            </w:r>
          </w:p>
        </w:tc>
        <w:tc>
          <w:tcPr>
            <w:tcW w:w="1559" w:type="dxa"/>
            <w:tcBorders>
              <w:bottom w:val="single" w:sz="4" w:space="0" w:color="auto"/>
              <w:right w:val="single" w:sz="4" w:space="0" w:color="auto"/>
            </w:tcBorders>
          </w:tcPr>
          <w:p w14:paraId="7D51C6CA" w14:textId="00C841FE" w:rsidR="00B24147" w:rsidRPr="00C6587E" w:rsidRDefault="00B24147" w:rsidP="00B24147">
            <w:pPr>
              <w:rPr>
                <w:rFonts w:cs="Arial"/>
                <w:sz w:val="18"/>
                <w:szCs w:val="18"/>
              </w:rPr>
            </w:pPr>
            <w:r w:rsidRPr="00C6587E">
              <w:rPr>
                <w:rFonts w:cs="Arial"/>
                <w:sz w:val="18"/>
                <w:szCs w:val="18"/>
              </w:rPr>
              <w:t xml:space="preserve">Zn </w:t>
            </w:r>
          </w:p>
        </w:tc>
        <w:tc>
          <w:tcPr>
            <w:tcW w:w="1560" w:type="dxa"/>
            <w:tcBorders>
              <w:left w:val="single" w:sz="4" w:space="0" w:color="auto"/>
              <w:bottom w:val="single" w:sz="4" w:space="0" w:color="auto"/>
            </w:tcBorders>
          </w:tcPr>
          <w:p w14:paraId="45442AAB" w14:textId="1D9867B8" w:rsidR="00B24147" w:rsidRPr="00C6587E" w:rsidRDefault="00B24147" w:rsidP="00B24147">
            <w:pPr>
              <w:rPr>
                <w:rFonts w:cs="Arial"/>
                <w:sz w:val="18"/>
                <w:szCs w:val="18"/>
              </w:rPr>
            </w:pPr>
            <w:r w:rsidRPr="00C6587E">
              <w:rPr>
                <w:rFonts w:cs="Arial"/>
                <w:sz w:val="18"/>
                <w:szCs w:val="18"/>
              </w:rPr>
              <w:t xml:space="preserve">Cd </w:t>
            </w:r>
          </w:p>
        </w:tc>
        <w:tc>
          <w:tcPr>
            <w:tcW w:w="1701" w:type="dxa"/>
            <w:tcBorders>
              <w:bottom w:val="single" w:sz="4" w:space="0" w:color="auto"/>
            </w:tcBorders>
          </w:tcPr>
          <w:p w14:paraId="2D5BF074" w14:textId="7ACFCB64" w:rsidR="00B24147" w:rsidRPr="00C6587E" w:rsidRDefault="00B24147" w:rsidP="00B24147">
            <w:pPr>
              <w:rPr>
                <w:rFonts w:cs="Arial"/>
                <w:sz w:val="18"/>
                <w:szCs w:val="18"/>
              </w:rPr>
            </w:pPr>
            <w:r w:rsidRPr="00C6587E">
              <w:rPr>
                <w:rFonts w:cs="Arial"/>
                <w:sz w:val="18"/>
                <w:szCs w:val="18"/>
              </w:rPr>
              <w:t xml:space="preserve">Pb </w:t>
            </w:r>
          </w:p>
        </w:tc>
        <w:tc>
          <w:tcPr>
            <w:tcW w:w="1559" w:type="dxa"/>
            <w:tcBorders>
              <w:bottom w:val="single" w:sz="4" w:space="0" w:color="auto"/>
            </w:tcBorders>
          </w:tcPr>
          <w:p w14:paraId="26C59067" w14:textId="10BAC6F6" w:rsidR="00B24147" w:rsidRPr="00C6587E" w:rsidRDefault="00B24147" w:rsidP="00C6587E">
            <w:pPr>
              <w:rPr>
                <w:rFonts w:cs="Arial"/>
                <w:sz w:val="18"/>
                <w:szCs w:val="18"/>
              </w:rPr>
            </w:pPr>
            <w:r w:rsidRPr="00C6587E">
              <w:rPr>
                <w:rFonts w:cs="Arial"/>
                <w:sz w:val="18"/>
                <w:szCs w:val="18"/>
              </w:rPr>
              <w:t>Al</w:t>
            </w:r>
          </w:p>
        </w:tc>
      </w:tr>
      <w:tr w:rsidR="00B24147" w:rsidRPr="00C6587E" w14:paraId="012A50DE" w14:textId="78D04AD1" w:rsidTr="00525669">
        <w:tc>
          <w:tcPr>
            <w:tcW w:w="1555" w:type="dxa"/>
            <w:tcBorders>
              <w:top w:val="single" w:sz="4" w:space="0" w:color="auto"/>
            </w:tcBorders>
          </w:tcPr>
          <w:p w14:paraId="3AA592A9" w14:textId="77777777" w:rsidR="00B24147" w:rsidRPr="00C6587E" w:rsidRDefault="00B24147" w:rsidP="00B24147">
            <w:pPr>
              <w:rPr>
                <w:rFonts w:cs="Arial"/>
                <w:sz w:val="18"/>
                <w:szCs w:val="18"/>
              </w:rPr>
            </w:pPr>
            <w:bookmarkStart w:id="1" w:name="_Hlk85199088"/>
            <w:r w:rsidRPr="00C6587E">
              <w:rPr>
                <w:rFonts w:cs="Arial"/>
                <w:sz w:val="18"/>
                <w:szCs w:val="18"/>
              </w:rPr>
              <w:t>Normal in soils</w:t>
            </w:r>
          </w:p>
        </w:tc>
        <w:tc>
          <w:tcPr>
            <w:tcW w:w="1417" w:type="dxa"/>
            <w:tcBorders>
              <w:top w:val="single" w:sz="4" w:space="0" w:color="auto"/>
            </w:tcBorders>
          </w:tcPr>
          <w:p w14:paraId="56BFA93F" w14:textId="77777777" w:rsidR="00B24147" w:rsidRPr="00C6587E" w:rsidRDefault="00B24147" w:rsidP="00B24147">
            <w:pPr>
              <w:rPr>
                <w:rFonts w:cs="Arial"/>
                <w:sz w:val="18"/>
                <w:szCs w:val="18"/>
              </w:rPr>
            </w:pPr>
            <w:r w:rsidRPr="00C6587E">
              <w:rPr>
                <w:rFonts w:cs="Arial"/>
                <w:sz w:val="18"/>
                <w:szCs w:val="18"/>
              </w:rPr>
              <w:t>30</w:t>
            </w:r>
          </w:p>
        </w:tc>
        <w:tc>
          <w:tcPr>
            <w:tcW w:w="1559" w:type="dxa"/>
            <w:tcBorders>
              <w:top w:val="single" w:sz="4" w:space="0" w:color="auto"/>
            </w:tcBorders>
          </w:tcPr>
          <w:p w14:paraId="11CCC502" w14:textId="78E5AD17" w:rsidR="00B24147" w:rsidRPr="00C6587E" w:rsidRDefault="00B24147" w:rsidP="00B24147">
            <w:pPr>
              <w:rPr>
                <w:rFonts w:cs="Arial"/>
                <w:sz w:val="18"/>
                <w:szCs w:val="18"/>
              </w:rPr>
            </w:pPr>
            <w:r w:rsidRPr="00C6587E">
              <w:rPr>
                <w:rFonts w:cs="Arial"/>
                <w:sz w:val="18"/>
                <w:szCs w:val="18"/>
              </w:rPr>
              <w:t>90</w:t>
            </w:r>
          </w:p>
        </w:tc>
        <w:tc>
          <w:tcPr>
            <w:tcW w:w="1560" w:type="dxa"/>
            <w:tcBorders>
              <w:top w:val="single" w:sz="4" w:space="0" w:color="auto"/>
            </w:tcBorders>
          </w:tcPr>
          <w:p w14:paraId="77AE9F83" w14:textId="5A87DC91" w:rsidR="00B24147" w:rsidRPr="00C6587E" w:rsidRDefault="00B24147" w:rsidP="00B24147">
            <w:pPr>
              <w:rPr>
                <w:rFonts w:cs="Arial"/>
                <w:sz w:val="18"/>
                <w:szCs w:val="18"/>
              </w:rPr>
            </w:pPr>
            <w:r w:rsidRPr="00C6587E">
              <w:rPr>
                <w:rFonts w:cs="Arial"/>
                <w:sz w:val="18"/>
                <w:szCs w:val="18"/>
              </w:rPr>
              <w:t>0.35</w:t>
            </w:r>
          </w:p>
        </w:tc>
        <w:tc>
          <w:tcPr>
            <w:tcW w:w="1701" w:type="dxa"/>
            <w:tcBorders>
              <w:top w:val="single" w:sz="4" w:space="0" w:color="auto"/>
            </w:tcBorders>
          </w:tcPr>
          <w:p w14:paraId="7E359A87" w14:textId="292596D8" w:rsidR="00B24147" w:rsidRPr="00C6587E" w:rsidRDefault="00B24147" w:rsidP="00B24147">
            <w:pPr>
              <w:rPr>
                <w:rFonts w:cs="Arial"/>
                <w:sz w:val="18"/>
                <w:szCs w:val="18"/>
              </w:rPr>
            </w:pPr>
            <w:r w:rsidRPr="00C6587E">
              <w:rPr>
                <w:rFonts w:cs="Arial"/>
                <w:sz w:val="18"/>
                <w:szCs w:val="18"/>
              </w:rPr>
              <w:t>35</w:t>
            </w:r>
          </w:p>
        </w:tc>
        <w:tc>
          <w:tcPr>
            <w:tcW w:w="1559" w:type="dxa"/>
            <w:tcBorders>
              <w:top w:val="single" w:sz="4" w:space="0" w:color="auto"/>
            </w:tcBorders>
          </w:tcPr>
          <w:p w14:paraId="6029129C" w14:textId="1F594004" w:rsidR="00B24147" w:rsidRPr="00C6587E" w:rsidRDefault="00F1166C" w:rsidP="00B24147">
            <w:pPr>
              <w:rPr>
                <w:rFonts w:cs="Arial"/>
                <w:sz w:val="18"/>
                <w:szCs w:val="18"/>
              </w:rPr>
            </w:pPr>
            <w:r w:rsidRPr="00C6587E">
              <w:rPr>
                <w:rFonts w:cs="Arial"/>
                <w:sz w:val="18"/>
                <w:szCs w:val="18"/>
              </w:rPr>
              <w:t>NA</w:t>
            </w:r>
          </w:p>
        </w:tc>
      </w:tr>
      <w:tr w:rsidR="00B24147" w:rsidRPr="00C6587E" w14:paraId="39C558EA" w14:textId="65D44FB2" w:rsidTr="00525669">
        <w:tc>
          <w:tcPr>
            <w:tcW w:w="1555" w:type="dxa"/>
          </w:tcPr>
          <w:p w14:paraId="4F6CF3E5" w14:textId="77777777" w:rsidR="00B24147" w:rsidRPr="00C6587E" w:rsidRDefault="00B24147" w:rsidP="00B24147">
            <w:pPr>
              <w:rPr>
                <w:rFonts w:cs="Arial"/>
                <w:sz w:val="18"/>
                <w:szCs w:val="18"/>
              </w:rPr>
            </w:pPr>
            <w:r w:rsidRPr="00C6587E">
              <w:rPr>
                <w:rFonts w:cs="Arial"/>
                <w:sz w:val="18"/>
                <w:szCs w:val="18"/>
              </w:rPr>
              <w:t>Toxic in soils</w:t>
            </w:r>
          </w:p>
        </w:tc>
        <w:tc>
          <w:tcPr>
            <w:tcW w:w="1417" w:type="dxa"/>
          </w:tcPr>
          <w:p w14:paraId="130BEAFD" w14:textId="77777777" w:rsidR="00B24147" w:rsidRPr="00C6587E" w:rsidRDefault="00B24147" w:rsidP="00B24147">
            <w:pPr>
              <w:rPr>
                <w:rFonts w:cs="Arial"/>
                <w:sz w:val="18"/>
                <w:szCs w:val="18"/>
              </w:rPr>
            </w:pPr>
            <w:r w:rsidRPr="00C6587E">
              <w:rPr>
                <w:rFonts w:cs="Arial"/>
                <w:sz w:val="18"/>
                <w:szCs w:val="18"/>
              </w:rPr>
              <w:t>60-125</w:t>
            </w:r>
          </w:p>
        </w:tc>
        <w:tc>
          <w:tcPr>
            <w:tcW w:w="1559" w:type="dxa"/>
          </w:tcPr>
          <w:p w14:paraId="4B4299B1" w14:textId="1E2E3D79" w:rsidR="00B24147" w:rsidRPr="00C6587E" w:rsidRDefault="00B24147" w:rsidP="00B24147">
            <w:pPr>
              <w:rPr>
                <w:rFonts w:cs="Arial"/>
                <w:sz w:val="18"/>
                <w:szCs w:val="18"/>
              </w:rPr>
            </w:pPr>
            <w:r w:rsidRPr="00C6587E">
              <w:rPr>
                <w:rFonts w:cs="Arial"/>
                <w:sz w:val="18"/>
                <w:szCs w:val="18"/>
              </w:rPr>
              <w:t>100-400</w:t>
            </w:r>
          </w:p>
        </w:tc>
        <w:tc>
          <w:tcPr>
            <w:tcW w:w="1560" w:type="dxa"/>
          </w:tcPr>
          <w:p w14:paraId="550EF477" w14:textId="2218B317" w:rsidR="00B24147" w:rsidRPr="00C6587E" w:rsidRDefault="00B24147" w:rsidP="00B24147">
            <w:pPr>
              <w:rPr>
                <w:rFonts w:cs="Arial"/>
                <w:sz w:val="18"/>
                <w:szCs w:val="18"/>
              </w:rPr>
            </w:pPr>
            <w:r w:rsidRPr="00C6587E">
              <w:rPr>
                <w:rFonts w:cs="Arial"/>
                <w:sz w:val="18"/>
                <w:szCs w:val="18"/>
              </w:rPr>
              <w:t>3-8</w:t>
            </w:r>
          </w:p>
        </w:tc>
        <w:tc>
          <w:tcPr>
            <w:tcW w:w="1701" w:type="dxa"/>
          </w:tcPr>
          <w:p w14:paraId="72E9BBB4" w14:textId="289B2BEF" w:rsidR="00B24147" w:rsidRPr="00C6587E" w:rsidRDefault="00B24147" w:rsidP="00B24147">
            <w:pPr>
              <w:rPr>
                <w:rFonts w:cs="Arial"/>
                <w:sz w:val="18"/>
                <w:szCs w:val="18"/>
              </w:rPr>
            </w:pPr>
            <w:r w:rsidRPr="00C6587E">
              <w:rPr>
                <w:rFonts w:cs="Arial"/>
                <w:sz w:val="18"/>
                <w:szCs w:val="18"/>
              </w:rPr>
              <w:t>100-140</w:t>
            </w:r>
          </w:p>
        </w:tc>
        <w:tc>
          <w:tcPr>
            <w:tcW w:w="1559" w:type="dxa"/>
          </w:tcPr>
          <w:p w14:paraId="1979FB3D" w14:textId="4FF0EC07" w:rsidR="00B24147" w:rsidRPr="00C6587E" w:rsidRDefault="00F1166C" w:rsidP="00B24147">
            <w:pPr>
              <w:rPr>
                <w:rFonts w:cs="Arial"/>
                <w:sz w:val="18"/>
                <w:szCs w:val="18"/>
              </w:rPr>
            </w:pPr>
            <w:r w:rsidRPr="00C6587E">
              <w:rPr>
                <w:rFonts w:cs="Arial"/>
                <w:sz w:val="18"/>
                <w:szCs w:val="18"/>
              </w:rPr>
              <w:t>NA</w:t>
            </w:r>
          </w:p>
        </w:tc>
      </w:tr>
      <w:tr w:rsidR="00604232" w:rsidRPr="00C6587E" w14:paraId="4941BE3C" w14:textId="77777777" w:rsidTr="00525669">
        <w:tc>
          <w:tcPr>
            <w:tcW w:w="1555" w:type="dxa"/>
            <w:tcBorders>
              <w:bottom w:val="single" w:sz="4" w:space="0" w:color="auto"/>
            </w:tcBorders>
          </w:tcPr>
          <w:p w14:paraId="0515580C" w14:textId="22006322" w:rsidR="00604232" w:rsidRPr="00C6587E" w:rsidRDefault="00604232" w:rsidP="00B24147">
            <w:pPr>
              <w:rPr>
                <w:rFonts w:cs="Arial"/>
                <w:sz w:val="18"/>
                <w:szCs w:val="18"/>
              </w:rPr>
            </w:pPr>
            <w:r w:rsidRPr="00C6587E">
              <w:rPr>
                <w:rFonts w:cs="Arial"/>
                <w:sz w:val="18"/>
                <w:szCs w:val="18"/>
              </w:rPr>
              <w:t>Normal in plants</w:t>
            </w:r>
          </w:p>
        </w:tc>
        <w:tc>
          <w:tcPr>
            <w:tcW w:w="1417" w:type="dxa"/>
            <w:tcBorders>
              <w:bottom w:val="single" w:sz="4" w:space="0" w:color="auto"/>
            </w:tcBorders>
          </w:tcPr>
          <w:p w14:paraId="1EDF6C73" w14:textId="516A8F93" w:rsidR="00604232" w:rsidRPr="00C6587E" w:rsidRDefault="00604232" w:rsidP="00B24147">
            <w:pPr>
              <w:rPr>
                <w:rFonts w:cs="Arial"/>
                <w:b/>
                <w:sz w:val="18"/>
                <w:szCs w:val="18"/>
              </w:rPr>
            </w:pPr>
            <w:r w:rsidRPr="00C6587E">
              <w:rPr>
                <w:rFonts w:cs="Arial"/>
                <w:b/>
                <w:sz w:val="18"/>
                <w:szCs w:val="18"/>
              </w:rPr>
              <w:t>0.4-45.8</w:t>
            </w:r>
          </w:p>
        </w:tc>
        <w:tc>
          <w:tcPr>
            <w:tcW w:w="1559" w:type="dxa"/>
            <w:tcBorders>
              <w:bottom w:val="single" w:sz="4" w:space="0" w:color="auto"/>
            </w:tcBorders>
          </w:tcPr>
          <w:p w14:paraId="7C503211" w14:textId="15E4B10B" w:rsidR="00604232" w:rsidRPr="00C6587E" w:rsidRDefault="00604232" w:rsidP="00B24147">
            <w:pPr>
              <w:rPr>
                <w:rFonts w:cs="Arial"/>
                <w:b/>
                <w:sz w:val="18"/>
                <w:szCs w:val="18"/>
              </w:rPr>
            </w:pPr>
            <w:r w:rsidRPr="00C6587E">
              <w:rPr>
                <w:rFonts w:cs="Arial"/>
                <w:b/>
                <w:sz w:val="18"/>
                <w:szCs w:val="18"/>
              </w:rPr>
              <w:t>1-160</w:t>
            </w:r>
          </w:p>
        </w:tc>
        <w:tc>
          <w:tcPr>
            <w:tcW w:w="1560" w:type="dxa"/>
            <w:tcBorders>
              <w:bottom w:val="single" w:sz="4" w:space="0" w:color="auto"/>
            </w:tcBorders>
          </w:tcPr>
          <w:p w14:paraId="2B9DC285" w14:textId="0168BD41" w:rsidR="00604232" w:rsidRPr="00C6587E" w:rsidRDefault="00604232" w:rsidP="00B24147">
            <w:pPr>
              <w:rPr>
                <w:rFonts w:cs="Arial"/>
                <w:sz w:val="18"/>
                <w:szCs w:val="18"/>
              </w:rPr>
            </w:pPr>
            <w:r w:rsidRPr="00C6587E">
              <w:rPr>
                <w:rFonts w:cs="Arial"/>
                <w:sz w:val="18"/>
                <w:szCs w:val="18"/>
              </w:rPr>
              <w:t>2</w:t>
            </w:r>
          </w:p>
        </w:tc>
        <w:tc>
          <w:tcPr>
            <w:tcW w:w="1701" w:type="dxa"/>
            <w:tcBorders>
              <w:bottom w:val="single" w:sz="4" w:space="0" w:color="auto"/>
            </w:tcBorders>
          </w:tcPr>
          <w:p w14:paraId="5E3C2408" w14:textId="2A311A51" w:rsidR="00604232" w:rsidRPr="00C6587E" w:rsidRDefault="00604232" w:rsidP="00B24147">
            <w:pPr>
              <w:rPr>
                <w:rFonts w:cs="Arial"/>
                <w:sz w:val="18"/>
                <w:szCs w:val="18"/>
              </w:rPr>
            </w:pPr>
            <w:r w:rsidRPr="00C6587E">
              <w:rPr>
                <w:rFonts w:cs="Arial"/>
                <w:sz w:val="18"/>
                <w:szCs w:val="18"/>
              </w:rPr>
              <w:t>3</w:t>
            </w:r>
          </w:p>
        </w:tc>
        <w:tc>
          <w:tcPr>
            <w:tcW w:w="1559" w:type="dxa"/>
            <w:tcBorders>
              <w:bottom w:val="single" w:sz="4" w:space="0" w:color="auto"/>
            </w:tcBorders>
          </w:tcPr>
          <w:p w14:paraId="443F3E31" w14:textId="0C049E0D" w:rsidR="00604232" w:rsidRPr="00C6587E" w:rsidRDefault="00604232" w:rsidP="00B24147">
            <w:pPr>
              <w:rPr>
                <w:rFonts w:cs="Arial"/>
                <w:sz w:val="18"/>
                <w:szCs w:val="18"/>
              </w:rPr>
            </w:pPr>
            <w:r w:rsidRPr="00C6587E">
              <w:rPr>
                <w:rFonts w:cs="Arial"/>
                <w:sz w:val="18"/>
                <w:szCs w:val="18"/>
              </w:rPr>
              <w:t>200-1000</w:t>
            </w:r>
          </w:p>
        </w:tc>
      </w:tr>
      <w:tr w:rsidR="00B24147" w:rsidRPr="00C6587E" w14:paraId="244630EC" w14:textId="7E97BFA7" w:rsidTr="00525669">
        <w:tc>
          <w:tcPr>
            <w:tcW w:w="1555" w:type="dxa"/>
            <w:tcBorders>
              <w:top w:val="single" w:sz="4" w:space="0" w:color="auto"/>
            </w:tcBorders>
          </w:tcPr>
          <w:p w14:paraId="62F0E11F" w14:textId="6D8E4B46" w:rsidR="00B24147" w:rsidRPr="00C6587E" w:rsidRDefault="00E60294" w:rsidP="00B24147">
            <w:pPr>
              <w:rPr>
                <w:rFonts w:cs="Arial"/>
                <w:sz w:val="18"/>
                <w:szCs w:val="18"/>
              </w:rPr>
            </w:pPr>
            <w:r w:rsidRPr="00C6587E">
              <w:rPr>
                <w:rFonts w:cs="Arial"/>
                <w:sz w:val="18"/>
                <w:szCs w:val="18"/>
              </w:rPr>
              <w:t>W</w:t>
            </w:r>
            <w:r w:rsidR="00B24147" w:rsidRPr="00C6587E">
              <w:rPr>
                <w:rFonts w:cs="Arial"/>
                <w:sz w:val="18"/>
                <w:szCs w:val="18"/>
              </w:rPr>
              <w:t>ith debris</w:t>
            </w:r>
          </w:p>
        </w:tc>
        <w:tc>
          <w:tcPr>
            <w:tcW w:w="1417" w:type="dxa"/>
            <w:tcBorders>
              <w:top w:val="single" w:sz="4" w:space="0" w:color="auto"/>
            </w:tcBorders>
          </w:tcPr>
          <w:p w14:paraId="71045AC4" w14:textId="77777777" w:rsidR="00B24147" w:rsidRPr="00C6587E" w:rsidRDefault="00B24147" w:rsidP="00B24147">
            <w:pPr>
              <w:rPr>
                <w:rFonts w:cs="Arial"/>
                <w:b/>
                <w:sz w:val="18"/>
                <w:szCs w:val="18"/>
              </w:rPr>
            </w:pPr>
            <w:r w:rsidRPr="00C6587E">
              <w:rPr>
                <w:rFonts w:cs="Arial"/>
                <w:b/>
                <w:sz w:val="18"/>
                <w:szCs w:val="18"/>
              </w:rPr>
              <w:t>154.5</w:t>
            </w:r>
          </w:p>
        </w:tc>
        <w:tc>
          <w:tcPr>
            <w:tcW w:w="1559" w:type="dxa"/>
            <w:tcBorders>
              <w:top w:val="single" w:sz="4" w:space="0" w:color="auto"/>
            </w:tcBorders>
          </w:tcPr>
          <w:p w14:paraId="4F1AFD2D" w14:textId="6EF91702" w:rsidR="00B24147" w:rsidRPr="00C6587E" w:rsidRDefault="00B24147" w:rsidP="00B24147">
            <w:pPr>
              <w:rPr>
                <w:rFonts w:cs="Arial"/>
                <w:sz w:val="18"/>
                <w:szCs w:val="18"/>
              </w:rPr>
            </w:pPr>
            <w:r w:rsidRPr="00C6587E">
              <w:rPr>
                <w:rFonts w:cs="Arial"/>
                <w:b/>
                <w:sz w:val="18"/>
                <w:szCs w:val="18"/>
              </w:rPr>
              <w:t>758</w:t>
            </w:r>
          </w:p>
        </w:tc>
        <w:tc>
          <w:tcPr>
            <w:tcW w:w="1560" w:type="dxa"/>
            <w:tcBorders>
              <w:top w:val="single" w:sz="4" w:space="0" w:color="auto"/>
            </w:tcBorders>
          </w:tcPr>
          <w:p w14:paraId="596F7772" w14:textId="63F13A9A" w:rsidR="00B24147" w:rsidRPr="00C6587E" w:rsidRDefault="00B24147" w:rsidP="00B24147">
            <w:pPr>
              <w:rPr>
                <w:rFonts w:cs="Arial"/>
                <w:b/>
                <w:sz w:val="18"/>
                <w:szCs w:val="18"/>
              </w:rPr>
            </w:pPr>
            <w:r w:rsidRPr="00C6587E">
              <w:rPr>
                <w:rFonts w:cs="Arial"/>
                <w:sz w:val="18"/>
                <w:szCs w:val="18"/>
              </w:rPr>
              <w:t>1.3</w:t>
            </w:r>
          </w:p>
        </w:tc>
        <w:tc>
          <w:tcPr>
            <w:tcW w:w="1701" w:type="dxa"/>
            <w:tcBorders>
              <w:top w:val="single" w:sz="4" w:space="0" w:color="auto"/>
            </w:tcBorders>
          </w:tcPr>
          <w:p w14:paraId="341B0D96" w14:textId="38620A6D" w:rsidR="00B24147" w:rsidRPr="00C6587E" w:rsidRDefault="00B24147" w:rsidP="00B24147">
            <w:pPr>
              <w:rPr>
                <w:rFonts w:cs="Arial"/>
                <w:b/>
                <w:sz w:val="18"/>
                <w:szCs w:val="18"/>
              </w:rPr>
            </w:pPr>
            <w:r w:rsidRPr="00C6587E">
              <w:rPr>
                <w:rFonts w:cs="Arial"/>
                <w:sz w:val="18"/>
                <w:szCs w:val="18"/>
              </w:rPr>
              <w:t>63.6</w:t>
            </w:r>
          </w:p>
        </w:tc>
        <w:tc>
          <w:tcPr>
            <w:tcW w:w="1559" w:type="dxa"/>
            <w:tcBorders>
              <w:top w:val="single" w:sz="4" w:space="0" w:color="auto"/>
            </w:tcBorders>
          </w:tcPr>
          <w:p w14:paraId="04108D05" w14:textId="274486E7" w:rsidR="00B24147" w:rsidRPr="00C6587E" w:rsidRDefault="00604232" w:rsidP="00B24147">
            <w:pPr>
              <w:rPr>
                <w:rFonts w:cs="Arial"/>
                <w:sz w:val="18"/>
                <w:szCs w:val="18"/>
              </w:rPr>
            </w:pPr>
            <w:r w:rsidRPr="00C6587E">
              <w:rPr>
                <w:rFonts w:cs="Arial"/>
                <w:sz w:val="18"/>
                <w:szCs w:val="18"/>
              </w:rPr>
              <w:t>8225.7</w:t>
            </w:r>
          </w:p>
        </w:tc>
      </w:tr>
      <w:tr w:rsidR="00B24147" w:rsidRPr="00C6587E" w14:paraId="42FDC657" w14:textId="0C7D3101" w:rsidTr="00525669">
        <w:tc>
          <w:tcPr>
            <w:tcW w:w="1555" w:type="dxa"/>
            <w:tcBorders>
              <w:bottom w:val="double" w:sz="4" w:space="0" w:color="auto"/>
            </w:tcBorders>
          </w:tcPr>
          <w:p w14:paraId="33CFA5C7" w14:textId="52512372" w:rsidR="00B24147" w:rsidRPr="00C6587E" w:rsidRDefault="00E60294" w:rsidP="00B24147">
            <w:pPr>
              <w:rPr>
                <w:rFonts w:cs="Arial"/>
                <w:sz w:val="18"/>
                <w:szCs w:val="18"/>
              </w:rPr>
            </w:pPr>
            <w:r w:rsidRPr="00C6587E">
              <w:rPr>
                <w:rFonts w:cs="Arial"/>
                <w:sz w:val="18"/>
                <w:szCs w:val="18"/>
              </w:rPr>
              <w:t>W</w:t>
            </w:r>
            <w:r w:rsidR="00B24147" w:rsidRPr="00C6587E">
              <w:rPr>
                <w:rFonts w:cs="Arial"/>
                <w:sz w:val="18"/>
                <w:szCs w:val="18"/>
              </w:rPr>
              <w:t>ithout debris</w:t>
            </w:r>
          </w:p>
        </w:tc>
        <w:tc>
          <w:tcPr>
            <w:tcW w:w="1417" w:type="dxa"/>
            <w:tcBorders>
              <w:bottom w:val="double" w:sz="4" w:space="0" w:color="auto"/>
            </w:tcBorders>
          </w:tcPr>
          <w:p w14:paraId="61A9B8EA" w14:textId="77777777" w:rsidR="00B24147" w:rsidRPr="00C6587E" w:rsidRDefault="00B24147" w:rsidP="00B24147">
            <w:pPr>
              <w:rPr>
                <w:rFonts w:cs="Arial"/>
                <w:b/>
                <w:sz w:val="18"/>
                <w:szCs w:val="18"/>
              </w:rPr>
            </w:pPr>
            <w:r w:rsidRPr="00C6587E">
              <w:rPr>
                <w:rFonts w:cs="Arial"/>
                <w:b/>
                <w:sz w:val="18"/>
                <w:szCs w:val="18"/>
              </w:rPr>
              <w:t>301.1</w:t>
            </w:r>
          </w:p>
        </w:tc>
        <w:tc>
          <w:tcPr>
            <w:tcW w:w="1559" w:type="dxa"/>
            <w:tcBorders>
              <w:bottom w:val="double" w:sz="4" w:space="0" w:color="auto"/>
            </w:tcBorders>
          </w:tcPr>
          <w:p w14:paraId="4727D49B" w14:textId="64F48F93" w:rsidR="00B24147" w:rsidRPr="00C6587E" w:rsidRDefault="00B24147" w:rsidP="00B24147">
            <w:pPr>
              <w:rPr>
                <w:rFonts w:cs="Arial"/>
                <w:b/>
                <w:sz w:val="18"/>
                <w:szCs w:val="18"/>
              </w:rPr>
            </w:pPr>
            <w:r w:rsidRPr="00C6587E">
              <w:rPr>
                <w:rFonts w:cs="Arial"/>
                <w:b/>
                <w:sz w:val="18"/>
                <w:szCs w:val="18"/>
              </w:rPr>
              <w:t>1468.1</w:t>
            </w:r>
          </w:p>
        </w:tc>
        <w:tc>
          <w:tcPr>
            <w:tcW w:w="1560" w:type="dxa"/>
            <w:tcBorders>
              <w:bottom w:val="double" w:sz="4" w:space="0" w:color="auto"/>
            </w:tcBorders>
          </w:tcPr>
          <w:p w14:paraId="5E1411DA" w14:textId="2436C154" w:rsidR="00B24147" w:rsidRPr="00C6587E" w:rsidRDefault="00B24147" w:rsidP="00B24147">
            <w:pPr>
              <w:rPr>
                <w:rFonts w:cs="Arial"/>
                <w:b/>
                <w:sz w:val="18"/>
                <w:szCs w:val="18"/>
              </w:rPr>
            </w:pPr>
            <w:r w:rsidRPr="00C6587E">
              <w:rPr>
                <w:rFonts w:cs="Arial"/>
                <w:sz w:val="18"/>
                <w:szCs w:val="18"/>
              </w:rPr>
              <w:t>2.3</w:t>
            </w:r>
          </w:p>
        </w:tc>
        <w:tc>
          <w:tcPr>
            <w:tcW w:w="1701" w:type="dxa"/>
            <w:tcBorders>
              <w:bottom w:val="double" w:sz="4" w:space="0" w:color="auto"/>
            </w:tcBorders>
          </w:tcPr>
          <w:p w14:paraId="48ECF6AF" w14:textId="63A3832A" w:rsidR="00B24147" w:rsidRPr="00C6587E" w:rsidRDefault="00B24147" w:rsidP="00B24147">
            <w:pPr>
              <w:rPr>
                <w:rFonts w:cs="Arial"/>
                <w:b/>
                <w:sz w:val="18"/>
                <w:szCs w:val="18"/>
              </w:rPr>
            </w:pPr>
            <w:r w:rsidRPr="00C6587E">
              <w:rPr>
                <w:rFonts w:cs="Arial"/>
                <w:b/>
                <w:sz w:val="18"/>
                <w:szCs w:val="18"/>
              </w:rPr>
              <w:t>128.5</w:t>
            </w:r>
          </w:p>
        </w:tc>
        <w:tc>
          <w:tcPr>
            <w:tcW w:w="1559" w:type="dxa"/>
            <w:tcBorders>
              <w:bottom w:val="double" w:sz="4" w:space="0" w:color="auto"/>
            </w:tcBorders>
          </w:tcPr>
          <w:p w14:paraId="0AB44475" w14:textId="35AD0A2A" w:rsidR="00B24147" w:rsidRPr="00C6587E" w:rsidRDefault="00604232" w:rsidP="00B24147">
            <w:pPr>
              <w:rPr>
                <w:rFonts w:cs="Arial"/>
                <w:sz w:val="18"/>
                <w:szCs w:val="18"/>
              </w:rPr>
            </w:pPr>
            <w:r w:rsidRPr="00C6587E">
              <w:rPr>
                <w:rFonts w:cs="Arial"/>
                <w:sz w:val="18"/>
                <w:szCs w:val="18"/>
              </w:rPr>
              <w:t>6844.3</w:t>
            </w:r>
          </w:p>
        </w:tc>
      </w:tr>
    </w:tbl>
    <w:bookmarkEnd w:id="1"/>
    <w:p w14:paraId="43AF7957" w14:textId="0E516CCD" w:rsidR="001176A7" w:rsidRPr="00C6587E" w:rsidRDefault="001176A7" w:rsidP="001176A7">
      <w:pPr>
        <w:jc w:val="both"/>
        <w:rPr>
          <w:rFonts w:cs="Arial"/>
          <w:sz w:val="18"/>
          <w:szCs w:val="18"/>
        </w:rPr>
      </w:pPr>
      <w:r w:rsidRPr="00C6587E">
        <w:rPr>
          <w:rFonts w:cs="Arial"/>
          <w:sz w:val="18"/>
          <w:szCs w:val="18"/>
        </w:rPr>
        <w:t xml:space="preserve">Hajar, E.W.I., </w:t>
      </w:r>
      <w:proofErr w:type="spellStart"/>
      <w:r w:rsidRPr="00C6587E">
        <w:rPr>
          <w:rFonts w:cs="Arial"/>
          <w:sz w:val="18"/>
          <w:szCs w:val="18"/>
        </w:rPr>
        <w:t>Sulaiman</w:t>
      </w:r>
      <w:proofErr w:type="spellEnd"/>
      <w:r w:rsidRPr="00C6587E">
        <w:rPr>
          <w:rFonts w:cs="Arial"/>
          <w:sz w:val="18"/>
          <w:szCs w:val="18"/>
        </w:rPr>
        <w:t xml:space="preserve">, A.Z.B., </w:t>
      </w:r>
      <w:proofErr w:type="spellStart"/>
      <w:r w:rsidRPr="00C6587E">
        <w:rPr>
          <w:rFonts w:cs="Arial"/>
          <w:sz w:val="18"/>
          <w:szCs w:val="18"/>
        </w:rPr>
        <w:t>Sakinah</w:t>
      </w:r>
      <w:proofErr w:type="spellEnd"/>
      <w:r w:rsidRPr="00C6587E">
        <w:rPr>
          <w:rFonts w:cs="Arial"/>
          <w:sz w:val="18"/>
          <w:szCs w:val="18"/>
        </w:rPr>
        <w:t xml:space="preserve">, </w:t>
      </w:r>
      <w:proofErr w:type="gramStart"/>
      <w:r w:rsidRPr="00C6587E">
        <w:rPr>
          <w:rFonts w:cs="Arial"/>
          <w:sz w:val="18"/>
          <w:szCs w:val="18"/>
        </w:rPr>
        <w:t>A.M.M..</w:t>
      </w:r>
      <w:proofErr w:type="gramEnd"/>
      <w:r w:rsidRPr="00C6587E">
        <w:rPr>
          <w:rFonts w:cs="Arial"/>
          <w:sz w:val="18"/>
          <w:szCs w:val="18"/>
        </w:rPr>
        <w:t xml:space="preserve"> 2014. Assessment of Heavy Metals Tolerance in Leaves, Stems and Flowers of Stevia </w:t>
      </w:r>
      <w:proofErr w:type="spellStart"/>
      <w:r w:rsidRPr="00C6587E">
        <w:rPr>
          <w:rFonts w:cs="Arial"/>
          <w:sz w:val="18"/>
          <w:szCs w:val="18"/>
        </w:rPr>
        <w:t>Rebaudiana</w:t>
      </w:r>
      <w:proofErr w:type="spellEnd"/>
      <w:r w:rsidRPr="00C6587E">
        <w:rPr>
          <w:rFonts w:cs="Arial"/>
          <w:sz w:val="18"/>
          <w:szCs w:val="18"/>
        </w:rPr>
        <w:t xml:space="preserve"> Plant. Procedia Environmental Sciences, 20: 386-393. https://doi.org/10.1016/j.proenv.2014.03.049.</w:t>
      </w:r>
    </w:p>
    <w:p w14:paraId="174EABB2" w14:textId="78D71FEB" w:rsidR="0078255D" w:rsidRPr="000B1FA2" w:rsidRDefault="00FC068A" w:rsidP="000B4451">
      <w:pPr>
        <w:jc w:val="both"/>
        <w:rPr>
          <w:rFonts w:ascii="Times New Roman" w:hAnsi="Times New Roman" w:cs="Times New Roman"/>
        </w:rPr>
      </w:pPr>
      <w:r w:rsidRPr="000B1FA2">
        <w:rPr>
          <w:rFonts w:ascii="Times New Roman" w:hAnsi="Times New Roman" w:cs="Times New Roman"/>
          <w:noProof/>
        </w:rPr>
        <w:drawing>
          <wp:inline distT="0" distB="0" distL="0" distR="0" wp14:anchorId="511F5D46" wp14:editId="011EB244">
            <wp:extent cx="5943600" cy="238569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rba process.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2385695"/>
                    </a:xfrm>
                    <a:prstGeom prst="rect">
                      <a:avLst/>
                    </a:prstGeom>
                  </pic:spPr>
                </pic:pic>
              </a:graphicData>
            </a:graphic>
          </wp:inline>
        </w:drawing>
      </w:r>
    </w:p>
    <w:p w14:paraId="3F82B19B" w14:textId="57259B7A" w:rsidR="000B1FA2" w:rsidRPr="00C6587E" w:rsidRDefault="000B1FA2" w:rsidP="000B4451">
      <w:pPr>
        <w:jc w:val="both"/>
        <w:rPr>
          <w:rFonts w:cs="Arial"/>
        </w:rPr>
      </w:pPr>
      <w:bookmarkStart w:id="2" w:name="_Hlk148111120"/>
      <w:r w:rsidRPr="00C6587E">
        <w:rPr>
          <w:rFonts w:cs="Arial"/>
        </w:rPr>
        <w:t xml:space="preserve">Figure 3. Determination of plant morphological parameters. </w:t>
      </w:r>
    </w:p>
    <w:bookmarkEnd w:id="2"/>
    <w:p w14:paraId="1669B450" w14:textId="77777777" w:rsidR="00B0078C" w:rsidRDefault="00B0078C">
      <w:pPr>
        <w:spacing w:line="259" w:lineRule="auto"/>
        <w:rPr>
          <w:rFonts w:ascii="Arial Rounded MT Bold" w:eastAsiaTheme="majorEastAsia" w:hAnsi="Arial Rounded MT Bold" w:cstheme="majorBidi"/>
          <w:color w:val="002060"/>
          <w:sz w:val="32"/>
          <w:szCs w:val="32"/>
        </w:rPr>
      </w:pPr>
      <w:r>
        <w:br w:type="page"/>
      </w:r>
    </w:p>
    <w:p w14:paraId="73D59131" w14:textId="551B611F" w:rsidR="003F395D" w:rsidRPr="00C6587E" w:rsidRDefault="000B1FA2" w:rsidP="00C6587E">
      <w:pPr>
        <w:pStyle w:val="Heading1"/>
      </w:pPr>
      <w:r w:rsidRPr="00C6587E">
        <w:lastRenderedPageBreak/>
        <w:t>Results</w:t>
      </w:r>
      <w:r w:rsidR="00FA4150" w:rsidRPr="00C6587E">
        <w:t xml:space="preserve"> and discussion</w:t>
      </w:r>
    </w:p>
    <w:p w14:paraId="4BA1648F" w14:textId="77777777" w:rsidR="007E6CBA" w:rsidRPr="00C6587E" w:rsidRDefault="007E6CBA" w:rsidP="00C6587E">
      <w:pPr>
        <w:ind w:firstLine="720"/>
        <w:rPr>
          <w:rFonts w:cs="Arial"/>
        </w:rPr>
      </w:pPr>
      <w:r w:rsidRPr="00C6587E">
        <w:rPr>
          <w:rFonts w:cs="Arial"/>
        </w:rPr>
        <w:t xml:space="preserve">Total produced biomass was higher in groups without construction debris, although there was no statistical significance (P=0.05). The highest yield was for the first species composition, which consisted </w:t>
      </w:r>
      <w:r w:rsidRPr="00C6587E">
        <w:rPr>
          <w:rFonts w:cs="Arial"/>
          <w:i/>
        </w:rPr>
        <w:t>Festuca</w:t>
      </w:r>
      <w:r w:rsidRPr="00C6587E">
        <w:rPr>
          <w:rFonts w:cs="Arial"/>
        </w:rPr>
        <w:t xml:space="preserve"> and </w:t>
      </w:r>
      <w:proofErr w:type="spellStart"/>
      <w:r w:rsidRPr="00C6587E">
        <w:rPr>
          <w:rFonts w:cs="Arial"/>
          <w:i/>
        </w:rPr>
        <w:t>Lolium</w:t>
      </w:r>
      <w:proofErr w:type="spellEnd"/>
      <w:r w:rsidRPr="00C6587E">
        <w:rPr>
          <w:rFonts w:cs="Arial"/>
        </w:rPr>
        <w:t xml:space="preserve"> family species plants, which are medium-height grasses, usually used for hay production or as forage crops. Groups one, two and three, which consisted of plants from </w:t>
      </w:r>
      <w:r w:rsidRPr="00C6587E">
        <w:rPr>
          <w:rFonts w:cs="Arial"/>
          <w:i/>
        </w:rPr>
        <w:t>Festuca</w:t>
      </w:r>
      <w:r w:rsidRPr="00C6587E">
        <w:rPr>
          <w:rFonts w:cs="Arial"/>
        </w:rPr>
        <w:t xml:space="preserve">, </w:t>
      </w:r>
      <w:proofErr w:type="spellStart"/>
      <w:r w:rsidRPr="00C6587E">
        <w:rPr>
          <w:rFonts w:cs="Arial"/>
          <w:i/>
        </w:rPr>
        <w:t>Trifolium</w:t>
      </w:r>
      <w:proofErr w:type="spellEnd"/>
      <w:r w:rsidRPr="00C6587E">
        <w:rPr>
          <w:rFonts w:cs="Arial"/>
        </w:rPr>
        <w:t xml:space="preserve"> and </w:t>
      </w:r>
      <w:proofErr w:type="spellStart"/>
      <w:r w:rsidRPr="00C6587E">
        <w:rPr>
          <w:rFonts w:cs="Arial"/>
          <w:i/>
        </w:rPr>
        <w:t>Lolium</w:t>
      </w:r>
      <w:proofErr w:type="spellEnd"/>
      <w:r w:rsidRPr="00C6587E">
        <w:rPr>
          <w:rFonts w:cs="Arial"/>
        </w:rPr>
        <w:t xml:space="preserve"> families had a higher impact on construction debris in the soil – grown in the substrate with construction debris, these species had a higher decrease in biomass than other species groups</w:t>
      </w:r>
    </w:p>
    <w:p w14:paraId="01F90A98" w14:textId="46948AE6" w:rsidR="00DD67B3" w:rsidRPr="00C6587E" w:rsidRDefault="007E6CBA" w:rsidP="00957DBB">
      <w:pPr>
        <w:jc w:val="center"/>
        <w:rPr>
          <w:rFonts w:cs="Arial"/>
        </w:rPr>
      </w:pPr>
      <w:r w:rsidRPr="00C6587E">
        <w:rPr>
          <w:rFonts w:cs="Arial"/>
        </w:rPr>
        <w:t xml:space="preserve">. </w:t>
      </w:r>
      <w:r w:rsidR="00DD67B3" w:rsidRPr="00C6587E">
        <w:rPr>
          <w:rFonts w:cs="Arial"/>
          <w:noProof/>
        </w:rPr>
        <w:drawing>
          <wp:inline distT="0" distB="0" distL="0" distR="0" wp14:anchorId="1104F7C8" wp14:editId="13A6F44F">
            <wp:extent cx="3060700" cy="2054225"/>
            <wp:effectExtent l="0" t="0" r="635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0700" cy="2054225"/>
                    </a:xfrm>
                    <a:prstGeom prst="rect">
                      <a:avLst/>
                    </a:prstGeom>
                    <a:noFill/>
                  </pic:spPr>
                </pic:pic>
              </a:graphicData>
            </a:graphic>
          </wp:inline>
        </w:drawing>
      </w:r>
    </w:p>
    <w:p w14:paraId="29FE0B7A" w14:textId="599A9553" w:rsidR="003F395D" w:rsidRPr="00C6587E" w:rsidRDefault="003F395D" w:rsidP="003F395D">
      <w:pPr>
        <w:rPr>
          <w:rFonts w:cs="Arial"/>
        </w:rPr>
      </w:pPr>
      <w:r w:rsidRPr="00C6587E">
        <w:rPr>
          <w:rFonts w:cs="Arial"/>
        </w:rPr>
        <w:t>Figure 4. Total obtained dry biomass depending the species composition group</w:t>
      </w:r>
      <w:r w:rsidR="00BD1A33" w:rsidRPr="00C6587E">
        <w:rPr>
          <w:rFonts w:cs="Arial"/>
        </w:rPr>
        <w:t xml:space="preserve"> with or without construction debris addition</w:t>
      </w:r>
      <w:r w:rsidRPr="00C6587E">
        <w:rPr>
          <w:rFonts w:cs="Arial"/>
        </w:rPr>
        <w:t xml:space="preserve">. </w:t>
      </w:r>
    </w:p>
    <w:p w14:paraId="54CCD2CE" w14:textId="46AFEA89" w:rsidR="009C551F" w:rsidRPr="00C6587E" w:rsidRDefault="007E6CBA" w:rsidP="00C6587E">
      <w:pPr>
        <w:ind w:firstLine="720"/>
        <w:rPr>
          <w:rFonts w:cs="Arial"/>
        </w:rPr>
      </w:pPr>
      <w:r w:rsidRPr="00C6587E">
        <w:rPr>
          <w:rFonts w:cs="Arial"/>
        </w:rPr>
        <w:t>As well in the first three groups, root length differs depending on the presence of the construction debris. This may indicate, that the soil properties, which are changes due to the construction debris addition, decrease below and above ground accumulated biomass in these groups. (Figure 5). The root length, therefore the depth of the plant root zone, was longer for groups 5, 6, and 7. Most of these plants are industrial species, grown as forage or food crops. Construction debris increases the root growth for groups 5 and 6, which are bots forage corps with long root systems. There can be see tendency, that construction debris may increase the above and below-ground biomass, for the plant species with deeper root systems, but decreases for plants with shallow root systems.</w:t>
      </w:r>
    </w:p>
    <w:p w14:paraId="0160D5FA" w14:textId="222BCC87" w:rsidR="00DD67B3" w:rsidRPr="00C6587E" w:rsidRDefault="00DD67B3" w:rsidP="00957DBB">
      <w:pPr>
        <w:jc w:val="center"/>
        <w:rPr>
          <w:rFonts w:cs="Arial"/>
        </w:rPr>
      </w:pPr>
      <w:r w:rsidRPr="00C6587E">
        <w:rPr>
          <w:rFonts w:cs="Arial"/>
          <w:noProof/>
        </w:rPr>
        <w:lastRenderedPageBreak/>
        <w:drawing>
          <wp:inline distT="0" distB="0" distL="0" distR="0" wp14:anchorId="68A838E1" wp14:editId="08CA5494">
            <wp:extent cx="3060700" cy="2054225"/>
            <wp:effectExtent l="0" t="0" r="635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60700" cy="2054225"/>
                    </a:xfrm>
                    <a:prstGeom prst="rect">
                      <a:avLst/>
                    </a:prstGeom>
                    <a:noFill/>
                  </pic:spPr>
                </pic:pic>
              </a:graphicData>
            </a:graphic>
          </wp:inline>
        </w:drawing>
      </w:r>
    </w:p>
    <w:p w14:paraId="2292A074" w14:textId="3D70011D" w:rsidR="003F395D" w:rsidRPr="00C6587E" w:rsidRDefault="001B39AC" w:rsidP="001B39AC">
      <w:pPr>
        <w:jc w:val="both"/>
        <w:rPr>
          <w:rFonts w:cs="Arial"/>
        </w:rPr>
      </w:pPr>
      <w:r w:rsidRPr="00C6587E">
        <w:rPr>
          <w:rFonts w:cs="Arial"/>
        </w:rPr>
        <w:t>Figure 5. Mean root length depending on species composition group</w:t>
      </w:r>
      <w:r w:rsidR="00BD1A33" w:rsidRPr="00C6587E">
        <w:rPr>
          <w:rFonts w:cs="Arial"/>
        </w:rPr>
        <w:t xml:space="preserve"> </w:t>
      </w:r>
      <w:bookmarkStart w:id="3" w:name="_Hlk148112141"/>
      <w:r w:rsidR="00BD1A33" w:rsidRPr="00C6587E">
        <w:rPr>
          <w:rFonts w:cs="Arial"/>
        </w:rPr>
        <w:t>with or without construction debris addition</w:t>
      </w:r>
      <w:bookmarkEnd w:id="3"/>
      <w:r w:rsidR="00BD1A33" w:rsidRPr="00C6587E">
        <w:rPr>
          <w:rFonts w:cs="Arial"/>
        </w:rPr>
        <w:t xml:space="preserve">. </w:t>
      </w:r>
    </w:p>
    <w:p w14:paraId="48DF3351" w14:textId="0FFB53D5" w:rsidR="003F395D" w:rsidRPr="00C6587E" w:rsidRDefault="00BD1A33" w:rsidP="00C6587E">
      <w:pPr>
        <w:ind w:firstLine="720"/>
        <w:jc w:val="both"/>
        <w:rPr>
          <w:rFonts w:cs="Arial"/>
        </w:rPr>
      </w:pPr>
      <w:r w:rsidRPr="00C6587E">
        <w:rPr>
          <w:rFonts w:cs="Arial"/>
        </w:rPr>
        <w:t xml:space="preserve">The length of the crops in most cases was higher with construction debris addition, however, there were exceptions and results were not statistically significant (Figure 6). The third group, which consisted of </w:t>
      </w:r>
      <w:proofErr w:type="spellStart"/>
      <w:r w:rsidRPr="00C6587E">
        <w:rPr>
          <w:rFonts w:cs="Arial"/>
          <w:i/>
        </w:rPr>
        <w:t>Trifoluim</w:t>
      </w:r>
      <w:proofErr w:type="spellEnd"/>
      <w:r w:rsidRPr="00C6587E">
        <w:rPr>
          <w:rFonts w:cs="Arial"/>
        </w:rPr>
        <w:t xml:space="preserve"> species, </w:t>
      </w:r>
      <w:r w:rsidR="007E6CBA" w:rsidRPr="00C6587E">
        <w:rPr>
          <w:rFonts w:cs="Arial"/>
        </w:rPr>
        <w:t>had</w:t>
      </w:r>
      <w:r w:rsidRPr="00C6587E">
        <w:rPr>
          <w:rFonts w:cs="Arial"/>
        </w:rPr>
        <w:t xml:space="preserve"> with shortest plants, between other groups the difference was not so notable. </w:t>
      </w:r>
    </w:p>
    <w:p w14:paraId="04D1967E" w14:textId="78E29E6C" w:rsidR="00DD67B3" w:rsidRPr="00C6587E" w:rsidRDefault="00DD67B3" w:rsidP="00957DBB">
      <w:pPr>
        <w:jc w:val="center"/>
        <w:rPr>
          <w:rFonts w:cs="Arial"/>
        </w:rPr>
      </w:pPr>
      <w:r w:rsidRPr="00C6587E">
        <w:rPr>
          <w:rFonts w:cs="Arial"/>
          <w:noProof/>
        </w:rPr>
        <w:drawing>
          <wp:inline distT="0" distB="0" distL="0" distR="0" wp14:anchorId="19507FDA" wp14:editId="0293BDBD">
            <wp:extent cx="3060700" cy="2054225"/>
            <wp:effectExtent l="0" t="0" r="635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0700" cy="2054225"/>
                    </a:xfrm>
                    <a:prstGeom prst="rect">
                      <a:avLst/>
                    </a:prstGeom>
                    <a:noFill/>
                  </pic:spPr>
                </pic:pic>
              </a:graphicData>
            </a:graphic>
          </wp:inline>
        </w:drawing>
      </w:r>
    </w:p>
    <w:p w14:paraId="527AEDC1" w14:textId="58DE1280" w:rsidR="001B39AC" w:rsidRPr="00C6587E" w:rsidRDefault="001B39AC" w:rsidP="001B39AC">
      <w:pPr>
        <w:jc w:val="both"/>
        <w:rPr>
          <w:rFonts w:cs="Arial"/>
        </w:rPr>
      </w:pPr>
      <w:r w:rsidRPr="00C6587E">
        <w:rPr>
          <w:rFonts w:cs="Arial"/>
        </w:rPr>
        <w:t>Figure 6. Mean plant above g</w:t>
      </w:r>
      <w:r w:rsidR="00BD1A33" w:rsidRPr="00C6587E">
        <w:rPr>
          <w:rFonts w:cs="Arial"/>
        </w:rPr>
        <w:t>round</w:t>
      </w:r>
      <w:r w:rsidRPr="00C6587E">
        <w:rPr>
          <w:rFonts w:cs="Arial"/>
        </w:rPr>
        <w:t xml:space="preserve"> length depending on the species composition group</w:t>
      </w:r>
      <w:r w:rsidR="00BD1A33" w:rsidRPr="00C6587E">
        <w:rPr>
          <w:rFonts w:cs="Arial"/>
        </w:rPr>
        <w:t xml:space="preserve"> with or without construction debris addition</w:t>
      </w:r>
    </w:p>
    <w:p w14:paraId="5CAD5AD1" w14:textId="66B1F197" w:rsidR="00BD1A33" w:rsidRPr="00C6587E" w:rsidRDefault="007E6CBA" w:rsidP="006D130E">
      <w:pPr>
        <w:ind w:firstLine="720"/>
        <w:jc w:val="both"/>
        <w:rPr>
          <w:rFonts w:cs="Arial"/>
        </w:rPr>
      </w:pPr>
      <w:r w:rsidRPr="00C6587E">
        <w:rPr>
          <w:rFonts w:cs="Arial"/>
        </w:rPr>
        <w:t xml:space="preserve">Both the highest Cd and Pb accumulation in the above-ground parts of the plant are observed in </w:t>
      </w:r>
      <w:r w:rsidR="001931BC" w:rsidRPr="00C6587E">
        <w:rPr>
          <w:rFonts w:cs="Arial"/>
        </w:rPr>
        <w:t>species</w:t>
      </w:r>
      <w:r w:rsidRPr="00C6587E">
        <w:rPr>
          <w:rFonts w:cs="Arial"/>
        </w:rPr>
        <w:t xml:space="preserve"> communities 1, 2 </w:t>
      </w:r>
      <w:r w:rsidR="001931BC" w:rsidRPr="00C6587E">
        <w:rPr>
          <w:rFonts w:cs="Arial"/>
        </w:rPr>
        <w:t>and 3</w:t>
      </w:r>
      <w:r w:rsidRPr="00C6587E">
        <w:rPr>
          <w:rFonts w:cs="Arial"/>
        </w:rPr>
        <w:t xml:space="preserve"> </w:t>
      </w:r>
      <w:r w:rsidR="00756A41" w:rsidRPr="00C6587E">
        <w:rPr>
          <w:rFonts w:cs="Arial"/>
        </w:rPr>
        <w:t>(T</w:t>
      </w:r>
      <w:r w:rsidRPr="00C6587E">
        <w:rPr>
          <w:rFonts w:cs="Arial"/>
        </w:rPr>
        <w:t>able</w:t>
      </w:r>
      <w:r w:rsidR="00756A41" w:rsidRPr="00C6587E">
        <w:rPr>
          <w:rFonts w:cs="Arial"/>
        </w:rPr>
        <w:t xml:space="preserve"> 4)</w:t>
      </w:r>
      <w:r w:rsidRPr="00C6587E">
        <w:rPr>
          <w:rFonts w:cs="Arial"/>
        </w:rPr>
        <w:t xml:space="preserve">. The third plant community has one of the highest total heavy metal contents in the plant in relation to </w:t>
      </w:r>
      <w:r w:rsidR="00756A41" w:rsidRPr="00C6587E">
        <w:rPr>
          <w:rFonts w:cs="Arial"/>
        </w:rPr>
        <w:t>smallest accumulated</w:t>
      </w:r>
      <w:r w:rsidRPr="00C6587E">
        <w:rPr>
          <w:rFonts w:cs="Arial"/>
        </w:rPr>
        <w:t xml:space="preserve"> biomass</w:t>
      </w:r>
      <w:r w:rsidR="00756A41" w:rsidRPr="00C6587E">
        <w:rPr>
          <w:rFonts w:cs="Arial"/>
        </w:rPr>
        <w:t xml:space="preserve"> and vegetation height (Figures 4, 6)</w:t>
      </w:r>
      <w:r w:rsidRPr="00C6587E">
        <w:rPr>
          <w:rFonts w:cs="Arial"/>
        </w:rPr>
        <w:t xml:space="preserve">, therefore dry mass didn’t correlate with metal accumulation. In </w:t>
      </w:r>
      <w:r w:rsidR="00756A41" w:rsidRPr="00C6587E">
        <w:rPr>
          <w:rFonts w:cs="Arial"/>
        </w:rPr>
        <w:t xml:space="preserve">species </w:t>
      </w:r>
      <w:r w:rsidRPr="00C6587E">
        <w:rPr>
          <w:rFonts w:cs="Arial"/>
        </w:rPr>
        <w:t>communities 4, 6,</w:t>
      </w:r>
      <w:r w:rsidR="00756A41" w:rsidRPr="00C6587E">
        <w:rPr>
          <w:rFonts w:cs="Arial"/>
        </w:rPr>
        <w:t xml:space="preserve"> and</w:t>
      </w:r>
      <w:r w:rsidRPr="00C6587E">
        <w:rPr>
          <w:rFonts w:cs="Arial"/>
        </w:rPr>
        <w:t xml:space="preserve"> 7</w:t>
      </w:r>
      <w:r w:rsidR="00756A41" w:rsidRPr="00C6587E">
        <w:rPr>
          <w:rFonts w:cs="Arial"/>
        </w:rPr>
        <w:t xml:space="preserve">, which consisted </w:t>
      </w:r>
      <w:r w:rsidR="00756A41" w:rsidRPr="00C6587E">
        <w:rPr>
          <w:rFonts w:cs="Arial"/>
        </w:rPr>
        <w:lastRenderedPageBreak/>
        <w:t>of</w:t>
      </w:r>
      <w:r w:rsidRPr="00C6587E">
        <w:rPr>
          <w:rFonts w:cs="Arial"/>
        </w:rPr>
        <w:t xml:space="preserve"> typical </w:t>
      </w:r>
      <w:r w:rsidR="00756A41" w:rsidRPr="00C6587E">
        <w:rPr>
          <w:rFonts w:cs="Arial"/>
        </w:rPr>
        <w:t>forage and crop</w:t>
      </w:r>
      <w:r w:rsidRPr="00C6587E">
        <w:rPr>
          <w:rFonts w:cs="Arial"/>
        </w:rPr>
        <w:t xml:space="preserve"> plants</w:t>
      </w:r>
      <w:r w:rsidR="00756A41" w:rsidRPr="00C6587E">
        <w:rPr>
          <w:rFonts w:cs="Arial"/>
        </w:rPr>
        <w:t>,</w:t>
      </w:r>
      <w:r w:rsidRPr="00C6587E">
        <w:rPr>
          <w:rFonts w:cs="Arial"/>
        </w:rPr>
        <w:t xml:space="preserve"> Pb and Cd accumulation was lower. Although Zn and Cu are heavy metals that have an important nutrient function in plants, Zn content in all groups without construction debris is above the normal content in plants. Although in most cases with smaller amounts, a substrate with construction debris leads to too high Zn accumulation in the plants. Too high accumulation with Cu occurred only in groups 1 and 3. The highest accumulation of Al occurs in groups 1, 2, and 3. Fast-growing tree species – willow and poplar, are good Zn, Cd and Al accumulators, but Al and Cu accumulation are not higher than normal in the plants</w:t>
      </w:r>
      <w:r w:rsidR="003902D4" w:rsidRPr="00C6587E">
        <w:rPr>
          <w:rFonts w:cs="Arial"/>
        </w:rPr>
        <w:t>.</w:t>
      </w:r>
      <w:r w:rsidR="00673148" w:rsidRPr="00C6587E">
        <w:rPr>
          <w:rFonts w:cs="Arial"/>
        </w:rPr>
        <w:t xml:space="preserve"> </w:t>
      </w:r>
    </w:p>
    <w:p w14:paraId="3772BCD3" w14:textId="072E99CB" w:rsidR="0078255D" w:rsidRPr="00C6587E" w:rsidRDefault="000957B5" w:rsidP="006D130E">
      <w:pPr>
        <w:spacing w:after="0"/>
        <w:jc w:val="right"/>
        <w:rPr>
          <w:rFonts w:cs="Arial"/>
        </w:rPr>
      </w:pPr>
      <w:r w:rsidRPr="00C6587E">
        <w:rPr>
          <w:rFonts w:cs="Arial"/>
        </w:rPr>
        <w:t xml:space="preserve">Table 4. </w:t>
      </w:r>
    </w:p>
    <w:p w14:paraId="21CEB499" w14:textId="12203F18" w:rsidR="000957B5" w:rsidRPr="00C6587E" w:rsidRDefault="000957B5" w:rsidP="006D130E">
      <w:pPr>
        <w:spacing w:after="0"/>
        <w:jc w:val="right"/>
        <w:rPr>
          <w:rFonts w:cs="Arial"/>
        </w:rPr>
      </w:pPr>
      <w:r w:rsidRPr="00C6587E">
        <w:rPr>
          <w:rFonts w:cs="Arial"/>
        </w:rPr>
        <w:t>Heavy metal accumulation in the plants depending on the presence of the construction debris and species composition group</w:t>
      </w:r>
      <w:r w:rsidR="00C6587E">
        <w:rPr>
          <w:rFonts w:cs="Arial"/>
        </w:rPr>
        <w:t xml:space="preserve"> </w:t>
      </w:r>
      <w:r w:rsidR="00C6587E" w:rsidRPr="00C6587E">
        <w:rPr>
          <w:rFonts w:cs="Arial"/>
        </w:rPr>
        <w:t>(mg</w:t>
      </w:r>
      <w:r w:rsidR="00C6587E" w:rsidRPr="00C6587E">
        <w:rPr>
          <w:rFonts w:cs="Arial"/>
          <w:vertAlign w:val="superscript"/>
        </w:rPr>
        <w:t>-1</w:t>
      </w:r>
      <w:r w:rsidR="00C6587E" w:rsidRPr="00C6587E">
        <w:rPr>
          <w:rFonts w:cs="Arial"/>
        </w:rPr>
        <w:t xml:space="preserve"> kg</w:t>
      </w:r>
      <w:r w:rsidR="00C6587E" w:rsidRPr="00C6587E">
        <w:rPr>
          <w:rFonts w:cs="Arial"/>
          <w:vertAlign w:val="superscript"/>
        </w:rPr>
        <w:t>-1</w:t>
      </w:r>
      <w:r w:rsidR="00C6587E" w:rsidRPr="00C6587E">
        <w:rPr>
          <w:rFonts w:cs="Arial"/>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
        <w:gridCol w:w="1096"/>
        <w:gridCol w:w="767"/>
        <w:gridCol w:w="768"/>
        <w:gridCol w:w="767"/>
        <w:gridCol w:w="768"/>
        <w:gridCol w:w="767"/>
        <w:gridCol w:w="768"/>
        <w:gridCol w:w="772"/>
        <w:gridCol w:w="772"/>
        <w:gridCol w:w="772"/>
        <w:gridCol w:w="772"/>
      </w:tblGrid>
      <w:tr w:rsidR="00C513B9" w:rsidRPr="00C6587E" w14:paraId="421A8E5C" w14:textId="77777777" w:rsidTr="00C513B9">
        <w:trPr>
          <w:trHeight w:val="237"/>
        </w:trPr>
        <w:tc>
          <w:tcPr>
            <w:tcW w:w="1535" w:type="dxa"/>
            <w:gridSpan w:val="2"/>
            <w:vMerge w:val="restart"/>
            <w:tcBorders>
              <w:top w:val="double" w:sz="4" w:space="0" w:color="auto"/>
              <w:right w:val="single" w:sz="4" w:space="0" w:color="auto"/>
            </w:tcBorders>
            <w:vAlign w:val="center"/>
          </w:tcPr>
          <w:p w14:paraId="2AA6CED9" w14:textId="0EF69C61" w:rsidR="00C513B9" w:rsidRPr="00C6587E" w:rsidRDefault="00C513B9" w:rsidP="00C513B9">
            <w:pPr>
              <w:rPr>
                <w:rFonts w:cs="Arial"/>
                <w:sz w:val="18"/>
                <w:szCs w:val="18"/>
              </w:rPr>
            </w:pPr>
            <w:r w:rsidRPr="00C6587E">
              <w:rPr>
                <w:rFonts w:cs="Arial"/>
                <w:sz w:val="18"/>
                <w:szCs w:val="18"/>
              </w:rPr>
              <w:t>Sample</w:t>
            </w:r>
          </w:p>
        </w:tc>
        <w:tc>
          <w:tcPr>
            <w:tcW w:w="3070" w:type="dxa"/>
            <w:gridSpan w:val="4"/>
            <w:tcBorders>
              <w:top w:val="double" w:sz="4" w:space="0" w:color="auto"/>
              <w:left w:val="single" w:sz="4" w:space="0" w:color="auto"/>
              <w:right w:val="single" w:sz="4" w:space="0" w:color="auto"/>
            </w:tcBorders>
            <w:vAlign w:val="center"/>
          </w:tcPr>
          <w:p w14:paraId="0AAC4748" w14:textId="562D9A0D" w:rsidR="00C513B9" w:rsidRPr="00C6587E" w:rsidRDefault="00C513B9" w:rsidP="00C513B9">
            <w:pPr>
              <w:jc w:val="center"/>
              <w:rPr>
                <w:rFonts w:cs="Arial"/>
                <w:sz w:val="18"/>
                <w:szCs w:val="18"/>
              </w:rPr>
            </w:pPr>
            <w:r w:rsidRPr="00C6587E">
              <w:rPr>
                <w:rFonts w:cs="Arial"/>
                <w:sz w:val="18"/>
                <w:szCs w:val="18"/>
              </w:rPr>
              <w:t>Nutrition function in the plants</w:t>
            </w:r>
          </w:p>
        </w:tc>
        <w:tc>
          <w:tcPr>
            <w:tcW w:w="4623" w:type="dxa"/>
            <w:gridSpan w:val="6"/>
            <w:tcBorders>
              <w:top w:val="double" w:sz="4" w:space="0" w:color="auto"/>
              <w:left w:val="single" w:sz="4" w:space="0" w:color="auto"/>
            </w:tcBorders>
            <w:vAlign w:val="center"/>
          </w:tcPr>
          <w:p w14:paraId="22A22963" w14:textId="6333DC36" w:rsidR="00C513B9" w:rsidRPr="00C6587E" w:rsidRDefault="00C513B9" w:rsidP="00C513B9">
            <w:pPr>
              <w:jc w:val="center"/>
              <w:rPr>
                <w:rFonts w:cs="Arial"/>
                <w:sz w:val="18"/>
                <w:szCs w:val="18"/>
              </w:rPr>
            </w:pPr>
            <w:r w:rsidRPr="00C6587E">
              <w:rPr>
                <w:rFonts w:cs="Arial"/>
                <w:sz w:val="18"/>
                <w:szCs w:val="18"/>
              </w:rPr>
              <w:t>No nutrition function in the plants</w:t>
            </w:r>
          </w:p>
        </w:tc>
      </w:tr>
      <w:tr w:rsidR="00C513B9" w:rsidRPr="00C6587E" w14:paraId="683A6AE2" w14:textId="77777777" w:rsidTr="00C513B9">
        <w:trPr>
          <w:trHeight w:val="426"/>
        </w:trPr>
        <w:tc>
          <w:tcPr>
            <w:tcW w:w="1535" w:type="dxa"/>
            <w:gridSpan w:val="2"/>
            <w:vMerge/>
            <w:tcBorders>
              <w:right w:val="single" w:sz="4" w:space="0" w:color="auto"/>
            </w:tcBorders>
            <w:vAlign w:val="center"/>
          </w:tcPr>
          <w:p w14:paraId="7EC57360" w14:textId="6CB8F75D" w:rsidR="00C513B9" w:rsidRPr="00C6587E" w:rsidRDefault="00C513B9" w:rsidP="00C513B9">
            <w:pPr>
              <w:rPr>
                <w:rFonts w:cs="Arial"/>
                <w:sz w:val="18"/>
                <w:szCs w:val="18"/>
              </w:rPr>
            </w:pPr>
          </w:p>
        </w:tc>
        <w:tc>
          <w:tcPr>
            <w:tcW w:w="1535" w:type="dxa"/>
            <w:gridSpan w:val="2"/>
            <w:tcBorders>
              <w:left w:val="single" w:sz="4" w:space="0" w:color="auto"/>
            </w:tcBorders>
            <w:vAlign w:val="center"/>
          </w:tcPr>
          <w:p w14:paraId="77E826C7" w14:textId="7A213509" w:rsidR="00C513B9" w:rsidRPr="00C6587E" w:rsidRDefault="00C513B9" w:rsidP="00C513B9">
            <w:pPr>
              <w:jc w:val="center"/>
              <w:rPr>
                <w:rFonts w:cs="Arial"/>
                <w:sz w:val="18"/>
                <w:szCs w:val="18"/>
              </w:rPr>
            </w:pPr>
            <w:r w:rsidRPr="00C6587E">
              <w:rPr>
                <w:rFonts w:cs="Arial"/>
                <w:sz w:val="18"/>
                <w:szCs w:val="18"/>
              </w:rPr>
              <w:t>C</w:t>
            </w:r>
            <w:r w:rsidR="000957B5" w:rsidRPr="00C6587E">
              <w:rPr>
                <w:rFonts w:cs="Arial"/>
                <w:sz w:val="18"/>
                <w:szCs w:val="18"/>
              </w:rPr>
              <w:t>u</w:t>
            </w:r>
            <w:r w:rsidRPr="00C6587E">
              <w:rPr>
                <w:rFonts w:cs="Arial"/>
                <w:sz w:val="18"/>
                <w:szCs w:val="18"/>
              </w:rPr>
              <w:t xml:space="preserve"> </w:t>
            </w:r>
          </w:p>
        </w:tc>
        <w:tc>
          <w:tcPr>
            <w:tcW w:w="1535" w:type="dxa"/>
            <w:gridSpan w:val="2"/>
            <w:tcBorders>
              <w:left w:val="nil"/>
              <w:right w:val="single" w:sz="4" w:space="0" w:color="auto"/>
            </w:tcBorders>
            <w:vAlign w:val="center"/>
          </w:tcPr>
          <w:p w14:paraId="202498B4" w14:textId="66FC98BF" w:rsidR="00C513B9" w:rsidRPr="00C6587E" w:rsidRDefault="000957B5" w:rsidP="00C513B9">
            <w:pPr>
              <w:jc w:val="center"/>
              <w:rPr>
                <w:rFonts w:cs="Arial"/>
                <w:sz w:val="18"/>
                <w:szCs w:val="18"/>
              </w:rPr>
            </w:pPr>
            <w:r w:rsidRPr="00C6587E">
              <w:rPr>
                <w:rFonts w:cs="Arial"/>
                <w:sz w:val="18"/>
                <w:szCs w:val="18"/>
              </w:rPr>
              <w:t>Zn</w:t>
            </w:r>
            <w:r w:rsidR="00C513B9" w:rsidRPr="00C6587E">
              <w:rPr>
                <w:rFonts w:cs="Arial"/>
                <w:sz w:val="18"/>
                <w:szCs w:val="18"/>
              </w:rPr>
              <w:t xml:space="preserve"> </w:t>
            </w:r>
          </w:p>
        </w:tc>
        <w:tc>
          <w:tcPr>
            <w:tcW w:w="1535" w:type="dxa"/>
            <w:gridSpan w:val="2"/>
            <w:tcBorders>
              <w:left w:val="single" w:sz="4" w:space="0" w:color="auto"/>
            </w:tcBorders>
            <w:vAlign w:val="center"/>
          </w:tcPr>
          <w:p w14:paraId="37030756" w14:textId="037CC89B" w:rsidR="00C513B9" w:rsidRPr="00C6587E" w:rsidRDefault="00C513B9" w:rsidP="00C513B9">
            <w:pPr>
              <w:jc w:val="center"/>
              <w:rPr>
                <w:rFonts w:cs="Arial"/>
                <w:sz w:val="18"/>
                <w:szCs w:val="18"/>
              </w:rPr>
            </w:pPr>
            <w:r w:rsidRPr="00C6587E">
              <w:rPr>
                <w:rFonts w:cs="Arial"/>
                <w:sz w:val="18"/>
                <w:szCs w:val="18"/>
              </w:rPr>
              <w:t xml:space="preserve">Cd </w:t>
            </w:r>
          </w:p>
        </w:tc>
        <w:tc>
          <w:tcPr>
            <w:tcW w:w="1544" w:type="dxa"/>
            <w:gridSpan w:val="2"/>
            <w:tcBorders>
              <w:left w:val="nil"/>
            </w:tcBorders>
            <w:vAlign w:val="center"/>
          </w:tcPr>
          <w:p w14:paraId="06EB8494" w14:textId="6528A764" w:rsidR="00C513B9" w:rsidRPr="00C6587E" w:rsidRDefault="000957B5" w:rsidP="00C513B9">
            <w:pPr>
              <w:jc w:val="center"/>
              <w:rPr>
                <w:rFonts w:cs="Arial"/>
                <w:sz w:val="18"/>
                <w:szCs w:val="18"/>
              </w:rPr>
            </w:pPr>
            <w:r w:rsidRPr="00C6587E">
              <w:rPr>
                <w:rFonts w:cs="Arial"/>
                <w:sz w:val="18"/>
                <w:szCs w:val="18"/>
              </w:rPr>
              <w:t>Pb</w:t>
            </w:r>
            <w:r w:rsidR="00C513B9" w:rsidRPr="00C6587E">
              <w:rPr>
                <w:rFonts w:cs="Arial"/>
                <w:sz w:val="18"/>
                <w:szCs w:val="18"/>
              </w:rPr>
              <w:t xml:space="preserve"> </w:t>
            </w:r>
          </w:p>
        </w:tc>
        <w:tc>
          <w:tcPr>
            <w:tcW w:w="1544" w:type="dxa"/>
            <w:gridSpan w:val="2"/>
            <w:tcBorders>
              <w:left w:val="nil"/>
            </w:tcBorders>
            <w:vAlign w:val="center"/>
          </w:tcPr>
          <w:p w14:paraId="0A3D2ED6" w14:textId="63AA934C" w:rsidR="00C513B9" w:rsidRPr="00C6587E" w:rsidRDefault="00C513B9" w:rsidP="00C513B9">
            <w:pPr>
              <w:jc w:val="center"/>
              <w:rPr>
                <w:rFonts w:cs="Arial"/>
                <w:sz w:val="18"/>
                <w:szCs w:val="18"/>
              </w:rPr>
            </w:pPr>
            <w:r w:rsidRPr="00C6587E">
              <w:rPr>
                <w:rFonts w:cs="Arial"/>
                <w:sz w:val="18"/>
                <w:szCs w:val="18"/>
              </w:rPr>
              <w:t xml:space="preserve">Al </w:t>
            </w:r>
          </w:p>
        </w:tc>
      </w:tr>
      <w:tr w:rsidR="00C513B9" w:rsidRPr="00C6587E" w14:paraId="0EA2A2B3" w14:textId="77777777" w:rsidTr="00C513B9">
        <w:trPr>
          <w:trHeight w:val="149"/>
        </w:trPr>
        <w:tc>
          <w:tcPr>
            <w:tcW w:w="1535" w:type="dxa"/>
            <w:gridSpan w:val="2"/>
            <w:tcBorders>
              <w:right w:val="single" w:sz="4" w:space="0" w:color="auto"/>
            </w:tcBorders>
            <w:vAlign w:val="center"/>
          </w:tcPr>
          <w:p w14:paraId="24234136" w14:textId="77777777" w:rsidR="00C513B9" w:rsidRPr="00C6587E" w:rsidRDefault="00C513B9" w:rsidP="00C513B9">
            <w:pPr>
              <w:rPr>
                <w:rFonts w:cs="Arial"/>
                <w:sz w:val="18"/>
                <w:szCs w:val="18"/>
              </w:rPr>
            </w:pPr>
            <w:r w:rsidRPr="00C6587E">
              <w:rPr>
                <w:rFonts w:cs="Arial"/>
                <w:sz w:val="18"/>
                <w:szCs w:val="18"/>
              </w:rPr>
              <w:t>Normal in plants</w:t>
            </w:r>
          </w:p>
        </w:tc>
        <w:tc>
          <w:tcPr>
            <w:tcW w:w="1535" w:type="dxa"/>
            <w:gridSpan w:val="2"/>
            <w:tcBorders>
              <w:left w:val="single" w:sz="4" w:space="0" w:color="auto"/>
            </w:tcBorders>
            <w:vAlign w:val="center"/>
          </w:tcPr>
          <w:p w14:paraId="778977AD" w14:textId="4915698D" w:rsidR="00C513B9" w:rsidRPr="00C6587E" w:rsidRDefault="00C513B9" w:rsidP="00C513B9">
            <w:pPr>
              <w:jc w:val="center"/>
              <w:rPr>
                <w:rFonts w:cs="Arial"/>
                <w:sz w:val="18"/>
                <w:szCs w:val="18"/>
              </w:rPr>
            </w:pPr>
            <w:r w:rsidRPr="00C6587E">
              <w:rPr>
                <w:rFonts w:cs="Arial"/>
                <w:sz w:val="18"/>
                <w:szCs w:val="18"/>
              </w:rPr>
              <w:t>0.</w:t>
            </w:r>
            <w:r w:rsidR="000957B5" w:rsidRPr="00C6587E">
              <w:rPr>
                <w:rFonts w:cs="Arial"/>
                <w:sz w:val="18"/>
                <w:szCs w:val="18"/>
              </w:rPr>
              <w:t>4-45.8</w:t>
            </w:r>
          </w:p>
        </w:tc>
        <w:tc>
          <w:tcPr>
            <w:tcW w:w="1535" w:type="dxa"/>
            <w:gridSpan w:val="2"/>
            <w:tcBorders>
              <w:left w:val="nil"/>
              <w:right w:val="single" w:sz="4" w:space="0" w:color="auto"/>
            </w:tcBorders>
            <w:vAlign w:val="center"/>
          </w:tcPr>
          <w:p w14:paraId="6FC1177D" w14:textId="6AEEFC27" w:rsidR="00C513B9" w:rsidRPr="00C6587E" w:rsidRDefault="000957B5" w:rsidP="00C513B9">
            <w:pPr>
              <w:jc w:val="center"/>
              <w:rPr>
                <w:rFonts w:cs="Arial"/>
                <w:sz w:val="18"/>
                <w:szCs w:val="18"/>
              </w:rPr>
            </w:pPr>
            <w:r w:rsidRPr="00C6587E">
              <w:rPr>
                <w:rFonts w:cs="Arial"/>
                <w:sz w:val="18"/>
                <w:szCs w:val="18"/>
              </w:rPr>
              <w:t>1-160</w:t>
            </w:r>
          </w:p>
        </w:tc>
        <w:tc>
          <w:tcPr>
            <w:tcW w:w="1535" w:type="dxa"/>
            <w:gridSpan w:val="2"/>
            <w:tcBorders>
              <w:left w:val="single" w:sz="4" w:space="0" w:color="auto"/>
            </w:tcBorders>
            <w:vAlign w:val="center"/>
          </w:tcPr>
          <w:p w14:paraId="5DAF0920" w14:textId="5B84FE4B" w:rsidR="00C513B9" w:rsidRPr="00C6587E" w:rsidRDefault="00C513B9" w:rsidP="00C513B9">
            <w:pPr>
              <w:jc w:val="center"/>
              <w:rPr>
                <w:rFonts w:cs="Arial"/>
                <w:sz w:val="18"/>
                <w:szCs w:val="18"/>
              </w:rPr>
            </w:pPr>
            <w:r w:rsidRPr="00C6587E">
              <w:rPr>
                <w:rFonts w:cs="Arial"/>
                <w:sz w:val="18"/>
                <w:szCs w:val="18"/>
              </w:rPr>
              <w:t>0.2</w:t>
            </w:r>
          </w:p>
        </w:tc>
        <w:tc>
          <w:tcPr>
            <w:tcW w:w="1544" w:type="dxa"/>
            <w:gridSpan w:val="2"/>
            <w:tcBorders>
              <w:left w:val="nil"/>
            </w:tcBorders>
            <w:vAlign w:val="center"/>
          </w:tcPr>
          <w:p w14:paraId="7180666E" w14:textId="524A80E9" w:rsidR="00C513B9" w:rsidRPr="00C6587E" w:rsidRDefault="000957B5" w:rsidP="00C513B9">
            <w:pPr>
              <w:jc w:val="center"/>
              <w:rPr>
                <w:rFonts w:cs="Arial"/>
                <w:sz w:val="18"/>
                <w:szCs w:val="18"/>
              </w:rPr>
            </w:pPr>
            <w:r w:rsidRPr="00C6587E">
              <w:rPr>
                <w:rFonts w:cs="Arial"/>
                <w:sz w:val="18"/>
                <w:szCs w:val="18"/>
              </w:rPr>
              <w:t>3</w:t>
            </w:r>
          </w:p>
        </w:tc>
        <w:tc>
          <w:tcPr>
            <w:tcW w:w="1544" w:type="dxa"/>
            <w:gridSpan w:val="2"/>
            <w:tcBorders>
              <w:left w:val="nil"/>
            </w:tcBorders>
            <w:vAlign w:val="center"/>
          </w:tcPr>
          <w:p w14:paraId="1EFDEE10" w14:textId="362D6749" w:rsidR="00C513B9" w:rsidRPr="00C6587E" w:rsidRDefault="00C513B9" w:rsidP="00C513B9">
            <w:pPr>
              <w:jc w:val="center"/>
              <w:rPr>
                <w:rFonts w:cs="Arial"/>
                <w:sz w:val="18"/>
                <w:szCs w:val="18"/>
              </w:rPr>
            </w:pPr>
            <w:r w:rsidRPr="00C6587E">
              <w:rPr>
                <w:rFonts w:cs="Arial"/>
                <w:sz w:val="18"/>
                <w:szCs w:val="18"/>
              </w:rPr>
              <w:t>200-1000</w:t>
            </w:r>
          </w:p>
        </w:tc>
      </w:tr>
      <w:tr w:rsidR="00C513B9" w:rsidRPr="00C6587E" w14:paraId="4E365AC7" w14:textId="77777777" w:rsidTr="00C513B9">
        <w:trPr>
          <w:trHeight w:val="549"/>
        </w:trPr>
        <w:tc>
          <w:tcPr>
            <w:tcW w:w="1535" w:type="dxa"/>
            <w:gridSpan w:val="2"/>
            <w:tcBorders>
              <w:bottom w:val="single" w:sz="4" w:space="0" w:color="auto"/>
              <w:right w:val="single" w:sz="4" w:space="0" w:color="auto"/>
            </w:tcBorders>
            <w:vAlign w:val="center"/>
          </w:tcPr>
          <w:p w14:paraId="10485A10" w14:textId="77777777" w:rsidR="00C513B9" w:rsidRPr="00C6587E" w:rsidRDefault="00C513B9" w:rsidP="00C513B9">
            <w:pPr>
              <w:rPr>
                <w:rFonts w:cs="Arial"/>
                <w:sz w:val="18"/>
                <w:szCs w:val="18"/>
              </w:rPr>
            </w:pPr>
            <w:r w:rsidRPr="00C6587E">
              <w:rPr>
                <w:rFonts w:cs="Arial"/>
                <w:sz w:val="18"/>
                <w:szCs w:val="18"/>
              </w:rPr>
              <w:t>Construction debris (yes/no)</w:t>
            </w:r>
          </w:p>
        </w:tc>
        <w:tc>
          <w:tcPr>
            <w:tcW w:w="767" w:type="dxa"/>
            <w:tcBorders>
              <w:left w:val="single" w:sz="4" w:space="0" w:color="auto"/>
              <w:bottom w:val="single" w:sz="4" w:space="0" w:color="auto"/>
            </w:tcBorders>
            <w:vAlign w:val="center"/>
          </w:tcPr>
          <w:p w14:paraId="42B3D1A8" w14:textId="77777777" w:rsidR="00C513B9" w:rsidRPr="00C6587E" w:rsidRDefault="00C513B9" w:rsidP="00C513B9">
            <w:pPr>
              <w:jc w:val="center"/>
              <w:rPr>
                <w:rFonts w:cs="Arial"/>
                <w:sz w:val="18"/>
                <w:szCs w:val="18"/>
              </w:rPr>
            </w:pPr>
            <w:r w:rsidRPr="00C6587E">
              <w:rPr>
                <w:rFonts w:cs="Arial"/>
                <w:sz w:val="18"/>
                <w:szCs w:val="18"/>
              </w:rPr>
              <w:t>yes</w:t>
            </w:r>
          </w:p>
        </w:tc>
        <w:tc>
          <w:tcPr>
            <w:tcW w:w="768" w:type="dxa"/>
            <w:tcBorders>
              <w:bottom w:val="single" w:sz="4" w:space="0" w:color="auto"/>
            </w:tcBorders>
            <w:vAlign w:val="center"/>
          </w:tcPr>
          <w:p w14:paraId="077EFC91" w14:textId="77777777" w:rsidR="00C513B9" w:rsidRPr="00C6587E" w:rsidRDefault="00C513B9" w:rsidP="00C513B9">
            <w:pPr>
              <w:jc w:val="center"/>
              <w:rPr>
                <w:rFonts w:cs="Arial"/>
                <w:sz w:val="18"/>
                <w:szCs w:val="18"/>
              </w:rPr>
            </w:pPr>
            <w:r w:rsidRPr="00C6587E">
              <w:rPr>
                <w:rFonts w:cs="Arial"/>
                <w:sz w:val="18"/>
                <w:szCs w:val="18"/>
              </w:rPr>
              <w:t>no</w:t>
            </w:r>
          </w:p>
        </w:tc>
        <w:tc>
          <w:tcPr>
            <w:tcW w:w="767" w:type="dxa"/>
            <w:tcBorders>
              <w:left w:val="nil"/>
              <w:bottom w:val="single" w:sz="4" w:space="0" w:color="auto"/>
            </w:tcBorders>
            <w:vAlign w:val="center"/>
          </w:tcPr>
          <w:p w14:paraId="2DABF4AF" w14:textId="77777777" w:rsidR="00C513B9" w:rsidRPr="00C6587E" w:rsidRDefault="00C513B9" w:rsidP="00C513B9">
            <w:pPr>
              <w:jc w:val="center"/>
              <w:rPr>
                <w:rFonts w:cs="Arial"/>
                <w:sz w:val="18"/>
                <w:szCs w:val="18"/>
              </w:rPr>
            </w:pPr>
            <w:r w:rsidRPr="00C6587E">
              <w:rPr>
                <w:rFonts w:cs="Arial"/>
                <w:sz w:val="18"/>
                <w:szCs w:val="18"/>
              </w:rPr>
              <w:t>Yes</w:t>
            </w:r>
          </w:p>
        </w:tc>
        <w:tc>
          <w:tcPr>
            <w:tcW w:w="768" w:type="dxa"/>
            <w:tcBorders>
              <w:bottom w:val="single" w:sz="4" w:space="0" w:color="auto"/>
              <w:right w:val="single" w:sz="4" w:space="0" w:color="auto"/>
            </w:tcBorders>
            <w:vAlign w:val="center"/>
          </w:tcPr>
          <w:p w14:paraId="38D6A548" w14:textId="77777777" w:rsidR="00C513B9" w:rsidRPr="00C6587E" w:rsidRDefault="00C513B9" w:rsidP="00C513B9">
            <w:pPr>
              <w:jc w:val="center"/>
              <w:rPr>
                <w:rFonts w:cs="Arial"/>
                <w:sz w:val="18"/>
                <w:szCs w:val="18"/>
              </w:rPr>
            </w:pPr>
            <w:r w:rsidRPr="00C6587E">
              <w:rPr>
                <w:rFonts w:cs="Arial"/>
                <w:sz w:val="18"/>
                <w:szCs w:val="18"/>
              </w:rPr>
              <w:t>No</w:t>
            </w:r>
          </w:p>
        </w:tc>
        <w:tc>
          <w:tcPr>
            <w:tcW w:w="767" w:type="dxa"/>
            <w:tcBorders>
              <w:left w:val="single" w:sz="4" w:space="0" w:color="auto"/>
              <w:bottom w:val="single" w:sz="4" w:space="0" w:color="auto"/>
            </w:tcBorders>
            <w:vAlign w:val="center"/>
          </w:tcPr>
          <w:p w14:paraId="1D8F8E7B" w14:textId="77777777" w:rsidR="00C513B9" w:rsidRPr="00C6587E" w:rsidRDefault="00C513B9" w:rsidP="00C513B9">
            <w:pPr>
              <w:jc w:val="center"/>
              <w:rPr>
                <w:rFonts w:cs="Arial"/>
                <w:sz w:val="18"/>
                <w:szCs w:val="18"/>
              </w:rPr>
            </w:pPr>
            <w:r w:rsidRPr="00C6587E">
              <w:rPr>
                <w:rFonts w:cs="Arial"/>
                <w:sz w:val="18"/>
                <w:szCs w:val="18"/>
              </w:rPr>
              <w:t>yes</w:t>
            </w:r>
          </w:p>
        </w:tc>
        <w:tc>
          <w:tcPr>
            <w:tcW w:w="768" w:type="dxa"/>
            <w:tcBorders>
              <w:bottom w:val="single" w:sz="4" w:space="0" w:color="auto"/>
            </w:tcBorders>
            <w:vAlign w:val="center"/>
          </w:tcPr>
          <w:p w14:paraId="2759B790" w14:textId="77777777" w:rsidR="00C513B9" w:rsidRPr="00C6587E" w:rsidRDefault="00C513B9" w:rsidP="00C513B9">
            <w:pPr>
              <w:jc w:val="center"/>
              <w:rPr>
                <w:rFonts w:cs="Arial"/>
                <w:sz w:val="18"/>
                <w:szCs w:val="18"/>
              </w:rPr>
            </w:pPr>
            <w:r w:rsidRPr="00C6587E">
              <w:rPr>
                <w:rFonts w:cs="Arial"/>
                <w:sz w:val="18"/>
                <w:szCs w:val="18"/>
              </w:rPr>
              <w:t>no</w:t>
            </w:r>
          </w:p>
        </w:tc>
        <w:tc>
          <w:tcPr>
            <w:tcW w:w="772" w:type="dxa"/>
            <w:tcBorders>
              <w:left w:val="nil"/>
              <w:bottom w:val="single" w:sz="4" w:space="0" w:color="auto"/>
            </w:tcBorders>
            <w:vAlign w:val="center"/>
          </w:tcPr>
          <w:p w14:paraId="7A71E1C7" w14:textId="7EFC0F4F" w:rsidR="00C513B9" w:rsidRPr="00C6587E" w:rsidRDefault="00C513B9" w:rsidP="00C513B9">
            <w:pPr>
              <w:jc w:val="center"/>
              <w:rPr>
                <w:rFonts w:cs="Arial"/>
                <w:sz w:val="18"/>
                <w:szCs w:val="18"/>
              </w:rPr>
            </w:pPr>
            <w:r w:rsidRPr="00C6587E">
              <w:rPr>
                <w:rFonts w:cs="Arial"/>
                <w:sz w:val="18"/>
                <w:szCs w:val="18"/>
              </w:rPr>
              <w:t>yes</w:t>
            </w:r>
          </w:p>
        </w:tc>
        <w:tc>
          <w:tcPr>
            <w:tcW w:w="772" w:type="dxa"/>
            <w:tcBorders>
              <w:left w:val="nil"/>
              <w:bottom w:val="single" w:sz="4" w:space="0" w:color="auto"/>
            </w:tcBorders>
            <w:vAlign w:val="center"/>
          </w:tcPr>
          <w:p w14:paraId="37E3CF9A" w14:textId="7D3C6E17" w:rsidR="00C513B9" w:rsidRPr="00C6587E" w:rsidRDefault="00C513B9" w:rsidP="00C513B9">
            <w:pPr>
              <w:jc w:val="center"/>
              <w:rPr>
                <w:rFonts w:cs="Arial"/>
                <w:sz w:val="18"/>
                <w:szCs w:val="18"/>
              </w:rPr>
            </w:pPr>
            <w:r w:rsidRPr="00C6587E">
              <w:rPr>
                <w:rFonts w:cs="Arial"/>
                <w:sz w:val="18"/>
                <w:szCs w:val="18"/>
              </w:rPr>
              <w:t>no</w:t>
            </w:r>
          </w:p>
        </w:tc>
        <w:tc>
          <w:tcPr>
            <w:tcW w:w="772" w:type="dxa"/>
            <w:tcBorders>
              <w:left w:val="nil"/>
              <w:bottom w:val="single" w:sz="4" w:space="0" w:color="auto"/>
            </w:tcBorders>
            <w:vAlign w:val="center"/>
          </w:tcPr>
          <w:p w14:paraId="58C7F992" w14:textId="578CD400" w:rsidR="00C513B9" w:rsidRPr="00C6587E" w:rsidRDefault="00C513B9" w:rsidP="00C513B9">
            <w:pPr>
              <w:jc w:val="center"/>
              <w:rPr>
                <w:rFonts w:cs="Arial"/>
                <w:sz w:val="18"/>
                <w:szCs w:val="18"/>
              </w:rPr>
            </w:pPr>
            <w:r w:rsidRPr="00C6587E">
              <w:rPr>
                <w:rFonts w:cs="Arial"/>
                <w:sz w:val="18"/>
                <w:szCs w:val="18"/>
              </w:rPr>
              <w:t>yes</w:t>
            </w:r>
          </w:p>
        </w:tc>
        <w:tc>
          <w:tcPr>
            <w:tcW w:w="772" w:type="dxa"/>
            <w:tcBorders>
              <w:bottom w:val="single" w:sz="4" w:space="0" w:color="auto"/>
            </w:tcBorders>
            <w:vAlign w:val="center"/>
          </w:tcPr>
          <w:p w14:paraId="39A01AF1" w14:textId="65E68D4F" w:rsidR="00C513B9" w:rsidRPr="00C6587E" w:rsidRDefault="00C513B9" w:rsidP="00C513B9">
            <w:pPr>
              <w:jc w:val="center"/>
              <w:rPr>
                <w:rFonts w:cs="Arial"/>
                <w:sz w:val="18"/>
                <w:szCs w:val="18"/>
              </w:rPr>
            </w:pPr>
            <w:r w:rsidRPr="00C6587E">
              <w:rPr>
                <w:rFonts w:cs="Arial"/>
                <w:sz w:val="18"/>
                <w:szCs w:val="18"/>
              </w:rPr>
              <w:t>no</w:t>
            </w:r>
          </w:p>
        </w:tc>
      </w:tr>
      <w:tr w:rsidR="000957B5" w:rsidRPr="00C6587E" w14:paraId="22E6A798" w14:textId="77777777" w:rsidTr="000957B5">
        <w:trPr>
          <w:trHeight w:val="194"/>
        </w:trPr>
        <w:tc>
          <w:tcPr>
            <w:tcW w:w="439" w:type="dxa"/>
            <w:vMerge w:val="restart"/>
            <w:tcBorders>
              <w:top w:val="single" w:sz="4" w:space="0" w:color="auto"/>
            </w:tcBorders>
            <w:textDirection w:val="btLr"/>
            <w:vAlign w:val="center"/>
          </w:tcPr>
          <w:p w14:paraId="16456C39" w14:textId="77777777" w:rsidR="000957B5" w:rsidRPr="00C6587E" w:rsidRDefault="000957B5" w:rsidP="000957B5">
            <w:pPr>
              <w:ind w:left="113" w:right="113"/>
              <w:jc w:val="center"/>
              <w:rPr>
                <w:rFonts w:cs="Arial"/>
                <w:sz w:val="18"/>
                <w:szCs w:val="18"/>
              </w:rPr>
            </w:pPr>
            <w:r w:rsidRPr="00C6587E">
              <w:rPr>
                <w:rFonts w:cs="Arial"/>
                <w:sz w:val="18"/>
                <w:szCs w:val="18"/>
              </w:rPr>
              <w:t>After one rotation</w:t>
            </w:r>
          </w:p>
        </w:tc>
        <w:tc>
          <w:tcPr>
            <w:tcW w:w="1096" w:type="dxa"/>
            <w:tcBorders>
              <w:top w:val="single" w:sz="4" w:space="0" w:color="auto"/>
              <w:right w:val="single" w:sz="4" w:space="0" w:color="auto"/>
            </w:tcBorders>
            <w:vAlign w:val="center"/>
          </w:tcPr>
          <w:p w14:paraId="005577B7" w14:textId="77777777" w:rsidR="000957B5" w:rsidRPr="00C6587E" w:rsidRDefault="000957B5" w:rsidP="000957B5">
            <w:pPr>
              <w:rPr>
                <w:rFonts w:cs="Arial"/>
                <w:sz w:val="18"/>
                <w:szCs w:val="18"/>
              </w:rPr>
            </w:pPr>
            <w:r w:rsidRPr="00C6587E">
              <w:rPr>
                <w:rFonts w:cs="Arial"/>
                <w:sz w:val="18"/>
                <w:szCs w:val="18"/>
              </w:rPr>
              <w:t>1</w:t>
            </w:r>
          </w:p>
        </w:tc>
        <w:tc>
          <w:tcPr>
            <w:tcW w:w="767" w:type="dxa"/>
            <w:tcBorders>
              <w:top w:val="single" w:sz="4" w:space="0" w:color="auto"/>
              <w:left w:val="single" w:sz="4" w:space="0" w:color="auto"/>
            </w:tcBorders>
            <w:shd w:val="clear" w:color="auto" w:fill="auto"/>
          </w:tcPr>
          <w:p w14:paraId="69DE5303" w14:textId="57B4A277" w:rsidR="000957B5" w:rsidRPr="00C6587E" w:rsidRDefault="000957B5" w:rsidP="000957B5">
            <w:pPr>
              <w:jc w:val="center"/>
              <w:rPr>
                <w:rFonts w:cs="Arial"/>
                <w:sz w:val="18"/>
                <w:szCs w:val="18"/>
              </w:rPr>
            </w:pPr>
            <w:r w:rsidRPr="00C6587E">
              <w:rPr>
                <w:rFonts w:cs="Arial"/>
                <w:sz w:val="18"/>
                <w:szCs w:val="18"/>
              </w:rPr>
              <w:t>31.9</w:t>
            </w:r>
          </w:p>
        </w:tc>
        <w:tc>
          <w:tcPr>
            <w:tcW w:w="768" w:type="dxa"/>
            <w:tcBorders>
              <w:top w:val="single" w:sz="4" w:space="0" w:color="auto"/>
              <w:right w:val="single" w:sz="4" w:space="0" w:color="auto"/>
            </w:tcBorders>
            <w:shd w:val="clear" w:color="auto" w:fill="auto"/>
          </w:tcPr>
          <w:p w14:paraId="11238864" w14:textId="18F590B7" w:rsidR="000957B5" w:rsidRPr="00C6587E" w:rsidRDefault="000957B5" w:rsidP="000957B5">
            <w:pPr>
              <w:jc w:val="center"/>
              <w:rPr>
                <w:rFonts w:cs="Arial"/>
                <w:b/>
                <w:sz w:val="18"/>
                <w:szCs w:val="18"/>
              </w:rPr>
            </w:pPr>
            <w:r w:rsidRPr="00C6587E">
              <w:rPr>
                <w:rFonts w:cs="Arial"/>
                <w:b/>
                <w:sz w:val="18"/>
                <w:szCs w:val="18"/>
              </w:rPr>
              <w:t>70.8</w:t>
            </w:r>
          </w:p>
        </w:tc>
        <w:tc>
          <w:tcPr>
            <w:tcW w:w="767" w:type="dxa"/>
            <w:tcBorders>
              <w:top w:val="single" w:sz="4" w:space="0" w:color="auto"/>
              <w:left w:val="nil"/>
            </w:tcBorders>
            <w:shd w:val="clear" w:color="auto" w:fill="auto"/>
          </w:tcPr>
          <w:p w14:paraId="1B340E37" w14:textId="7250433F" w:rsidR="000957B5" w:rsidRPr="00C6587E" w:rsidRDefault="000957B5" w:rsidP="000957B5">
            <w:pPr>
              <w:jc w:val="center"/>
              <w:rPr>
                <w:rFonts w:cs="Arial"/>
                <w:b/>
                <w:sz w:val="18"/>
                <w:szCs w:val="18"/>
              </w:rPr>
            </w:pPr>
            <w:r w:rsidRPr="00C6587E">
              <w:rPr>
                <w:rFonts w:cs="Arial"/>
                <w:sz w:val="18"/>
                <w:szCs w:val="18"/>
              </w:rPr>
              <w:t>153</w:t>
            </w:r>
          </w:p>
        </w:tc>
        <w:tc>
          <w:tcPr>
            <w:tcW w:w="768" w:type="dxa"/>
            <w:tcBorders>
              <w:top w:val="single" w:sz="4" w:space="0" w:color="auto"/>
              <w:right w:val="single" w:sz="4" w:space="0" w:color="auto"/>
            </w:tcBorders>
            <w:shd w:val="clear" w:color="auto" w:fill="auto"/>
          </w:tcPr>
          <w:p w14:paraId="37121C10" w14:textId="46594D73" w:rsidR="000957B5" w:rsidRPr="00C6587E" w:rsidRDefault="000957B5" w:rsidP="000957B5">
            <w:pPr>
              <w:jc w:val="center"/>
              <w:rPr>
                <w:rFonts w:cs="Arial"/>
                <w:b/>
                <w:sz w:val="18"/>
                <w:szCs w:val="18"/>
              </w:rPr>
            </w:pPr>
            <w:r w:rsidRPr="00C6587E">
              <w:rPr>
                <w:rFonts w:cs="Arial"/>
                <w:b/>
                <w:sz w:val="18"/>
                <w:szCs w:val="18"/>
              </w:rPr>
              <w:t>304</w:t>
            </w:r>
          </w:p>
        </w:tc>
        <w:tc>
          <w:tcPr>
            <w:tcW w:w="767" w:type="dxa"/>
            <w:tcBorders>
              <w:top w:val="single" w:sz="4" w:space="0" w:color="auto"/>
              <w:left w:val="single" w:sz="4" w:space="0" w:color="auto"/>
            </w:tcBorders>
            <w:shd w:val="clear" w:color="auto" w:fill="auto"/>
            <w:vAlign w:val="center"/>
          </w:tcPr>
          <w:p w14:paraId="4CCB619C" w14:textId="562EC815" w:rsidR="000957B5" w:rsidRPr="00C6587E" w:rsidRDefault="000957B5" w:rsidP="000957B5">
            <w:pPr>
              <w:jc w:val="center"/>
              <w:rPr>
                <w:rFonts w:cs="Arial"/>
                <w:sz w:val="18"/>
                <w:szCs w:val="18"/>
              </w:rPr>
            </w:pPr>
            <w:r w:rsidRPr="00C6587E">
              <w:rPr>
                <w:rFonts w:cs="Arial"/>
                <w:sz w:val="18"/>
                <w:szCs w:val="18"/>
              </w:rPr>
              <w:t>0.2</w:t>
            </w:r>
          </w:p>
        </w:tc>
        <w:tc>
          <w:tcPr>
            <w:tcW w:w="768" w:type="dxa"/>
            <w:tcBorders>
              <w:top w:val="single" w:sz="4" w:space="0" w:color="auto"/>
            </w:tcBorders>
            <w:shd w:val="clear" w:color="auto" w:fill="auto"/>
            <w:vAlign w:val="center"/>
          </w:tcPr>
          <w:p w14:paraId="316C88AC" w14:textId="3DC3A5E7" w:rsidR="000957B5" w:rsidRPr="00C6587E" w:rsidRDefault="000957B5" w:rsidP="000957B5">
            <w:pPr>
              <w:jc w:val="center"/>
              <w:rPr>
                <w:rFonts w:cs="Arial"/>
                <w:b/>
                <w:sz w:val="18"/>
                <w:szCs w:val="18"/>
              </w:rPr>
            </w:pPr>
            <w:r w:rsidRPr="00C6587E">
              <w:rPr>
                <w:rFonts w:cs="Arial"/>
                <w:b/>
                <w:sz w:val="18"/>
                <w:szCs w:val="18"/>
              </w:rPr>
              <w:t>0.4</w:t>
            </w:r>
          </w:p>
        </w:tc>
        <w:tc>
          <w:tcPr>
            <w:tcW w:w="772" w:type="dxa"/>
            <w:tcBorders>
              <w:top w:val="single" w:sz="4" w:space="0" w:color="auto"/>
              <w:left w:val="single" w:sz="4" w:space="0" w:color="auto"/>
            </w:tcBorders>
            <w:shd w:val="clear" w:color="auto" w:fill="auto"/>
          </w:tcPr>
          <w:p w14:paraId="68446532" w14:textId="4902EC5D" w:rsidR="000957B5" w:rsidRPr="00C6587E" w:rsidRDefault="000957B5" w:rsidP="000957B5">
            <w:pPr>
              <w:jc w:val="center"/>
              <w:rPr>
                <w:rFonts w:cs="Arial"/>
                <w:sz w:val="18"/>
                <w:szCs w:val="18"/>
              </w:rPr>
            </w:pPr>
            <w:r w:rsidRPr="00C6587E">
              <w:rPr>
                <w:rFonts w:cs="Arial"/>
                <w:b/>
                <w:sz w:val="18"/>
                <w:szCs w:val="18"/>
              </w:rPr>
              <w:t>6.3</w:t>
            </w:r>
          </w:p>
        </w:tc>
        <w:tc>
          <w:tcPr>
            <w:tcW w:w="772" w:type="dxa"/>
            <w:tcBorders>
              <w:top w:val="single" w:sz="4" w:space="0" w:color="auto"/>
              <w:right w:val="single" w:sz="4" w:space="0" w:color="auto"/>
            </w:tcBorders>
            <w:shd w:val="clear" w:color="auto" w:fill="auto"/>
          </w:tcPr>
          <w:p w14:paraId="2BC3F0A6" w14:textId="7AEA1790" w:rsidR="000957B5" w:rsidRPr="00C6587E" w:rsidRDefault="000957B5" w:rsidP="000957B5">
            <w:pPr>
              <w:jc w:val="center"/>
              <w:rPr>
                <w:rFonts w:cs="Arial"/>
                <w:sz w:val="18"/>
                <w:szCs w:val="18"/>
              </w:rPr>
            </w:pPr>
            <w:r w:rsidRPr="00C6587E">
              <w:rPr>
                <w:rFonts w:cs="Arial"/>
                <w:b/>
                <w:sz w:val="18"/>
                <w:szCs w:val="18"/>
              </w:rPr>
              <w:t>19.7</w:t>
            </w:r>
          </w:p>
        </w:tc>
        <w:tc>
          <w:tcPr>
            <w:tcW w:w="772" w:type="dxa"/>
            <w:tcBorders>
              <w:top w:val="single" w:sz="4" w:space="0" w:color="auto"/>
            </w:tcBorders>
            <w:vAlign w:val="center"/>
          </w:tcPr>
          <w:p w14:paraId="410850D4" w14:textId="5682BADA" w:rsidR="000957B5" w:rsidRPr="00C6587E" w:rsidRDefault="006D130E" w:rsidP="000957B5">
            <w:pPr>
              <w:jc w:val="center"/>
              <w:rPr>
                <w:rFonts w:cs="Arial"/>
                <w:b/>
                <w:sz w:val="18"/>
                <w:szCs w:val="18"/>
              </w:rPr>
            </w:pPr>
            <w:r w:rsidRPr="00C6587E">
              <w:rPr>
                <w:rFonts w:cs="Arial"/>
                <w:b/>
                <w:sz w:val="18"/>
                <w:szCs w:val="18"/>
              </w:rPr>
              <w:t>1303</w:t>
            </w:r>
          </w:p>
        </w:tc>
        <w:tc>
          <w:tcPr>
            <w:tcW w:w="772" w:type="dxa"/>
            <w:tcBorders>
              <w:top w:val="single" w:sz="4" w:space="0" w:color="auto"/>
              <w:right w:val="single" w:sz="4" w:space="0" w:color="auto"/>
            </w:tcBorders>
            <w:shd w:val="clear" w:color="auto" w:fill="auto"/>
            <w:vAlign w:val="center"/>
          </w:tcPr>
          <w:p w14:paraId="16F3D2B2" w14:textId="6C8ECE7D" w:rsidR="000957B5" w:rsidRPr="00C6587E" w:rsidRDefault="006D130E" w:rsidP="000957B5">
            <w:pPr>
              <w:jc w:val="center"/>
              <w:rPr>
                <w:rFonts w:cs="Arial"/>
                <w:b/>
                <w:sz w:val="18"/>
                <w:szCs w:val="18"/>
              </w:rPr>
            </w:pPr>
            <w:r w:rsidRPr="00C6587E">
              <w:rPr>
                <w:rFonts w:cs="Arial"/>
                <w:b/>
                <w:sz w:val="18"/>
                <w:szCs w:val="18"/>
              </w:rPr>
              <w:t>3379</w:t>
            </w:r>
          </w:p>
        </w:tc>
      </w:tr>
      <w:tr w:rsidR="000957B5" w:rsidRPr="00C6587E" w14:paraId="0E6A89C5" w14:textId="77777777" w:rsidTr="000957B5">
        <w:trPr>
          <w:trHeight w:val="265"/>
        </w:trPr>
        <w:tc>
          <w:tcPr>
            <w:tcW w:w="439" w:type="dxa"/>
            <w:vMerge/>
            <w:vAlign w:val="center"/>
          </w:tcPr>
          <w:p w14:paraId="05B83D27"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080EA6DC" w14:textId="77777777" w:rsidR="000957B5" w:rsidRPr="00C6587E" w:rsidRDefault="000957B5" w:rsidP="000957B5">
            <w:pPr>
              <w:rPr>
                <w:rFonts w:cs="Arial"/>
                <w:sz w:val="18"/>
                <w:szCs w:val="18"/>
              </w:rPr>
            </w:pPr>
            <w:r w:rsidRPr="00C6587E">
              <w:rPr>
                <w:rFonts w:cs="Arial"/>
                <w:sz w:val="18"/>
                <w:szCs w:val="18"/>
              </w:rPr>
              <w:t>2</w:t>
            </w:r>
          </w:p>
        </w:tc>
        <w:tc>
          <w:tcPr>
            <w:tcW w:w="767" w:type="dxa"/>
            <w:tcBorders>
              <w:left w:val="single" w:sz="4" w:space="0" w:color="auto"/>
            </w:tcBorders>
            <w:shd w:val="clear" w:color="auto" w:fill="auto"/>
          </w:tcPr>
          <w:p w14:paraId="35240769" w14:textId="42BECD31" w:rsidR="000957B5" w:rsidRPr="00C6587E" w:rsidRDefault="000957B5" w:rsidP="000957B5">
            <w:pPr>
              <w:jc w:val="center"/>
              <w:rPr>
                <w:rFonts w:cs="Arial"/>
                <w:sz w:val="18"/>
                <w:szCs w:val="18"/>
              </w:rPr>
            </w:pPr>
            <w:r w:rsidRPr="00C6587E">
              <w:rPr>
                <w:rFonts w:cs="Arial"/>
                <w:sz w:val="18"/>
                <w:szCs w:val="18"/>
              </w:rPr>
              <w:t>20.7</w:t>
            </w:r>
          </w:p>
        </w:tc>
        <w:tc>
          <w:tcPr>
            <w:tcW w:w="768" w:type="dxa"/>
            <w:tcBorders>
              <w:right w:val="single" w:sz="4" w:space="0" w:color="auto"/>
            </w:tcBorders>
            <w:shd w:val="clear" w:color="auto" w:fill="auto"/>
          </w:tcPr>
          <w:p w14:paraId="423D178B" w14:textId="28A9EA19" w:rsidR="000957B5" w:rsidRPr="00C6587E" w:rsidRDefault="000957B5" w:rsidP="000957B5">
            <w:pPr>
              <w:jc w:val="center"/>
              <w:rPr>
                <w:rFonts w:cs="Arial"/>
                <w:b/>
                <w:sz w:val="18"/>
                <w:szCs w:val="18"/>
              </w:rPr>
            </w:pPr>
            <w:r w:rsidRPr="00C6587E">
              <w:rPr>
                <w:rFonts w:cs="Arial"/>
                <w:sz w:val="18"/>
                <w:szCs w:val="18"/>
              </w:rPr>
              <w:t>37.3</w:t>
            </w:r>
          </w:p>
        </w:tc>
        <w:tc>
          <w:tcPr>
            <w:tcW w:w="767" w:type="dxa"/>
            <w:tcBorders>
              <w:left w:val="nil"/>
            </w:tcBorders>
            <w:shd w:val="clear" w:color="auto" w:fill="auto"/>
          </w:tcPr>
          <w:p w14:paraId="3CBD0584" w14:textId="0A20A9D3" w:rsidR="000957B5" w:rsidRPr="00C6587E" w:rsidRDefault="000957B5" w:rsidP="000957B5">
            <w:pPr>
              <w:jc w:val="center"/>
              <w:rPr>
                <w:rFonts w:cs="Arial"/>
                <w:b/>
                <w:sz w:val="18"/>
                <w:szCs w:val="18"/>
              </w:rPr>
            </w:pPr>
            <w:r w:rsidRPr="00C6587E">
              <w:rPr>
                <w:rFonts w:cs="Arial"/>
                <w:b/>
                <w:sz w:val="18"/>
                <w:szCs w:val="18"/>
              </w:rPr>
              <w:t>199</w:t>
            </w:r>
          </w:p>
        </w:tc>
        <w:tc>
          <w:tcPr>
            <w:tcW w:w="768" w:type="dxa"/>
            <w:tcBorders>
              <w:right w:val="single" w:sz="4" w:space="0" w:color="auto"/>
            </w:tcBorders>
            <w:shd w:val="clear" w:color="auto" w:fill="auto"/>
          </w:tcPr>
          <w:p w14:paraId="3A896083" w14:textId="33B61633" w:rsidR="000957B5" w:rsidRPr="00C6587E" w:rsidRDefault="000957B5" w:rsidP="000957B5">
            <w:pPr>
              <w:jc w:val="center"/>
              <w:rPr>
                <w:rFonts w:cs="Arial"/>
                <w:b/>
                <w:sz w:val="18"/>
                <w:szCs w:val="18"/>
              </w:rPr>
            </w:pPr>
            <w:r w:rsidRPr="00C6587E">
              <w:rPr>
                <w:rFonts w:cs="Arial"/>
                <w:b/>
                <w:sz w:val="18"/>
                <w:szCs w:val="18"/>
              </w:rPr>
              <w:t>291</w:t>
            </w:r>
          </w:p>
        </w:tc>
        <w:tc>
          <w:tcPr>
            <w:tcW w:w="767" w:type="dxa"/>
            <w:tcBorders>
              <w:left w:val="single" w:sz="4" w:space="0" w:color="auto"/>
            </w:tcBorders>
            <w:shd w:val="clear" w:color="auto" w:fill="auto"/>
            <w:vAlign w:val="center"/>
          </w:tcPr>
          <w:p w14:paraId="434846F9" w14:textId="0FF8BDBD" w:rsidR="000957B5" w:rsidRPr="00C6587E" w:rsidRDefault="000957B5" w:rsidP="000957B5">
            <w:pPr>
              <w:jc w:val="center"/>
              <w:rPr>
                <w:rFonts w:cs="Arial"/>
                <w:sz w:val="18"/>
                <w:szCs w:val="18"/>
              </w:rPr>
            </w:pPr>
            <w:r w:rsidRPr="00C6587E">
              <w:rPr>
                <w:rFonts w:cs="Arial"/>
                <w:sz w:val="18"/>
                <w:szCs w:val="18"/>
              </w:rPr>
              <w:t>0.2</w:t>
            </w:r>
          </w:p>
        </w:tc>
        <w:tc>
          <w:tcPr>
            <w:tcW w:w="768" w:type="dxa"/>
            <w:shd w:val="clear" w:color="auto" w:fill="auto"/>
            <w:vAlign w:val="center"/>
          </w:tcPr>
          <w:p w14:paraId="46D79FF0" w14:textId="44223BD0" w:rsidR="000957B5" w:rsidRPr="00C6587E" w:rsidRDefault="000957B5" w:rsidP="000957B5">
            <w:pPr>
              <w:jc w:val="center"/>
              <w:rPr>
                <w:rFonts w:cs="Arial"/>
                <w:sz w:val="18"/>
                <w:szCs w:val="18"/>
              </w:rPr>
            </w:pPr>
            <w:r w:rsidRPr="00C6587E">
              <w:rPr>
                <w:rFonts w:cs="Arial"/>
                <w:b/>
                <w:sz w:val="18"/>
                <w:szCs w:val="18"/>
              </w:rPr>
              <w:t>0.3</w:t>
            </w:r>
          </w:p>
        </w:tc>
        <w:tc>
          <w:tcPr>
            <w:tcW w:w="772" w:type="dxa"/>
            <w:tcBorders>
              <w:left w:val="single" w:sz="4" w:space="0" w:color="auto"/>
            </w:tcBorders>
            <w:shd w:val="clear" w:color="auto" w:fill="auto"/>
          </w:tcPr>
          <w:p w14:paraId="2FE1A4B9" w14:textId="17B9FDE8" w:rsidR="000957B5" w:rsidRPr="00C6587E" w:rsidRDefault="000957B5" w:rsidP="000957B5">
            <w:pPr>
              <w:jc w:val="center"/>
              <w:rPr>
                <w:rFonts w:cs="Arial"/>
                <w:sz w:val="18"/>
                <w:szCs w:val="18"/>
              </w:rPr>
            </w:pPr>
            <w:r w:rsidRPr="00C6587E">
              <w:rPr>
                <w:rFonts w:cs="Arial"/>
                <w:b/>
                <w:sz w:val="18"/>
                <w:szCs w:val="18"/>
              </w:rPr>
              <w:t>4.6</w:t>
            </w:r>
          </w:p>
        </w:tc>
        <w:tc>
          <w:tcPr>
            <w:tcW w:w="772" w:type="dxa"/>
            <w:tcBorders>
              <w:right w:val="single" w:sz="4" w:space="0" w:color="auto"/>
            </w:tcBorders>
            <w:shd w:val="clear" w:color="auto" w:fill="auto"/>
          </w:tcPr>
          <w:p w14:paraId="591FA017" w14:textId="3ADFEFC8" w:rsidR="000957B5" w:rsidRPr="00C6587E" w:rsidRDefault="000957B5" w:rsidP="000957B5">
            <w:pPr>
              <w:jc w:val="center"/>
              <w:rPr>
                <w:rFonts w:cs="Arial"/>
                <w:b/>
                <w:sz w:val="18"/>
                <w:szCs w:val="18"/>
              </w:rPr>
            </w:pPr>
            <w:r w:rsidRPr="00C6587E">
              <w:rPr>
                <w:rFonts w:cs="Arial"/>
                <w:b/>
                <w:sz w:val="18"/>
                <w:szCs w:val="18"/>
              </w:rPr>
              <w:t>6.7</w:t>
            </w:r>
          </w:p>
        </w:tc>
        <w:tc>
          <w:tcPr>
            <w:tcW w:w="772" w:type="dxa"/>
            <w:vAlign w:val="center"/>
          </w:tcPr>
          <w:p w14:paraId="7B348753" w14:textId="20C0F5B6" w:rsidR="000957B5" w:rsidRPr="00C6587E" w:rsidRDefault="006D130E" w:rsidP="000957B5">
            <w:pPr>
              <w:jc w:val="center"/>
              <w:rPr>
                <w:rFonts w:cs="Arial"/>
                <w:b/>
                <w:sz w:val="18"/>
                <w:szCs w:val="18"/>
              </w:rPr>
            </w:pPr>
            <w:r w:rsidRPr="00C6587E">
              <w:rPr>
                <w:rFonts w:cs="Arial"/>
                <w:b/>
                <w:sz w:val="18"/>
                <w:szCs w:val="18"/>
              </w:rPr>
              <w:t>1090</w:t>
            </w:r>
          </w:p>
        </w:tc>
        <w:tc>
          <w:tcPr>
            <w:tcW w:w="772" w:type="dxa"/>
            <w:tcBorders>
              <w:right w:val="single" w:sz="4" w:space="0" w:color="auto"/>
            </w:tcBorders>
            <w:shd w:val="clear" w:color="auto" w:fill="auto"/>
            <w:vAlign w:val="center"/>
          </w:tcPr>
          <w:p w14:paraId="2D4D6D65" w14:textId="26E78702" w:rsidR="000957B5" w:rsidRPr="00C6587E" w:rsidRDefault="006D130E" w:rsidP="000957B5">
            <w:pPr>
              <w:jc w:val="center"/>
              <w:rPr>
                <w:rFonts w:cs="Arial"/>
                <w:b/>
                <w:sz w:val="18"/>
                <w:szCs w:val="18"/>
              </w:rPr>
            </w:pPr>
            <w:r w:rsidRPr="00C6587E">
              <w:rPr>
                <w:rFonts w:cs="Arial"/>
                <w:b/>
                <w:sz w:val="18"/>
                <w:szCs w:val="18"/>
              </w:rPr>
              <w:t>1407</w:t>
            </w:r>
          </w:p>
        </w:tc>
      </w:tr>
      <w:tr w:rsidR="000957B5" w:rsidRPr="00C6587E" w14:paraId="17DB992F" w14:textId="77777777" w:rsidTr="000957B5">
        <w:trPr>
          <w:trHeight w:val="274"/>
        </w:trPr>
        <w:tc>
          <w:tcPr>
            <w:tcW w:w="439" w:type="dxa"/>
            <w:vMerge/>
            <w:vAlign w:val="center"/>
          </w:tcPr>
          <w:p w14:paraId="28340862"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6F326BD2" w14:textId="77777777" w:rsidR="000957B5" w:rsidRPr="00C6587E" w:rsidRDefault="000957B5" w:rsidP="000957B5">
            <w:pPr>
              <w:rPr>
                <w:rFonts w:cs="Arial"/>
                <w:sz w:val="18"/>
                <w:szCs w:val="18"/>
              </w:rPr>
            </w:pPr>
            <w:r w:rsidRPr="00C6587E">
              <w:rPr>
                <w:rFonts w:cs="Arial"/>
                <w:sz w:val="18"/>
                <w:szCs w:val="18"/>
              </w:rPr>
              <w:t>3</w:t>
            </w:r>
          </w:p>
        </w:tc>
        <w:tc>
          <w:tcPr>
            <w:tcW w:w="767" w:type="dxa"/>
            <w:tcBorders>
              <w:left w:val="single" w:sz="4" w:space="0" w:color="auto"/>
            </w:tcBorders>
            <w:shd w:val="clear" w:color="auto" w:fill="auto"/>
          </w:tcPr>
          <w:p w14:paraId="7C5F376B" w14:textId="5837CC57" w:rsidR="000957B5" w:rsidRPr="00C6587E" w:rsidRDefault="000957B5" w:rsidP="000957B5">
            <w:pPr>
              <w:jc w:val="center"/>
              <w:rPr>
                <w:rFonts w:cs="Arial"/>
                <w:b/>
                <w:sz w:val="18"/>
                <w:szCs w:val="18"/>
              </w:rPr>
            </w:pPr>
            <w:r w:rsidRPr="00C6587E">
              <w:rPr>
                <w:rFonts w:cs="Arial"/>
                <w:b/>
                <w:sz w:val="18"/>
                <w:szCs w:val="18"/>
              </w:rPr>
              <w:t>51.9</w:t>
            </w:r>
          </w:p>
        </w:tc>
        <w:tc>
          <w:tcPr>
            <w:tcW w:w="768" w:type="dxa"/>
            <w:tcBorders>
              <w:right w:val="single" w:sz="4" w:space="0" w:color="auto"/>
            </w:tcBorders>
            <w:shd w:val="clear" w:color="auto" w:fill="auto"/>
          </w:tcPr>
          <w:p w14:paraId="6BDE05DF" w14:textId="78629EE3" w:rsidR="000957B5" w:rsidRPr="00C6587E" w:rsidRDefault="000957B5" w:rsidP="000957B5">
            <w:pPr>
              <w:jc w:val="center"/>
              <w:rPr>
                <w:rFonts w:cs="Arial"/>
                <w:b/>
                <w:sz w:val="18"/>
                <w:szCs w:val="18"/>
              </w:rPr>
            </w:pPr>
            <w:r w:rsidRPr="00C6587E">
              <w:rPr>
                <w:rFonts w:cs="Arial"/>
                <w:sz w:val="18"/>
                <w:szCs w:val="18"/>
              </w:rPr>
              <w:t>38.1</w:t>
            </w:r>
          </w:p>
        </w:tc>
        <w:tc>
          <w:tcPr>
            <w:tcW w:w="767" w:type="dxa"/>
            <w:tcBorders>
              <w:left w:val="nil"/>
            </w:tcBorders>
            <w:shd w:val="clear" w:color="auto" w:fill="auto"/>
          </w:tcPr>
          <w:p w14:paraId="3F941B8C" w14:textId="6BCF9257" w:rsidR="000957B5" w:rsidRPr="00C6587E" w:rsidRDefault="000957B5" w:rsidP="000957B5">
            <w:pPr>
              <w:jc w:val="center"/>
              <w:rPr>
                <w:rFonts w:cs="Arial"/>
                <w:b/>
                <w:sz w:val="18"/>
                <w:szCs w:val="18"/>
              </w:rPr>
            </w:pPr>
            <w:r w:rsidRPr="00C6587E">
              <w:rPr>
                <w:rFonts w:cs="Arial"/>
                <w:b/>
                <w:sz w:val="18"/>
                <w:szCs w:val="18"/>
              </w:rPr>
              <w:t>406</w:t>
            </w:r>
          </w:p>
        </w:tc>
        <w:tc>
          <w:tcPr>
            <w:tcW w:w="768" w:type="dxa"/>
            <w:tcBorders>
              <w:right w:val="single" w:sz="4" w:space="0" w:color="auto"/>
            </w:tcBorders>
            <w:shd w:val="clear" w:color="auto" w:fill="auto"/>
          </w:tcPr>
          <w:p w14:paraId="2FF1941D" w14:textId="1FF4E967" w:rsidR="000957B5" w:rsidRPr="00C6587E" w:rsidRDefault="000957B5" w:rsidP="000957B5">
            <w:pPr>
              <w:jc w:val="center"/>
              <w:rPr>
                <w:rFonts w:cs="Arial"/>
                <w:b/>
                <w:sz w:val="18"/>
                <w:szCs w:val="18"/>
              </w:rPr>
            </w:pPr>
            <w:r w:rsidRPr="00C6587E">
              <w:rPr>
                <w:rFonts w:cs="Arial"/>
                <w:b/>
                <w:sz w:val="18"/>
                <w:szCs w:val="18"/>
              </w:rPr>
              <w:t>266</w:t>
            </w:r>
          </w:p>
        </w:tc>
        <w:tc>
          <w:tcPr>
            <w:tcW w:w="767" w:type="dxa"/>
            <w:tcBorders>
              <w:left w:val="single" w:sz="4" w:space="0" w:color="auto"/>
            </w:tcBorders>
            <w:shd w:val="clear" w:color="auto" w:fill="auto"/>
            <w:vAlign w:val="center"/>
          </w:tcPr>
          <w:p w14:paraId="61CBF699" w14:textId="4CF3DD54" w:rsidR="000957B5" w:rsidRPr="00C6587E" w:rsidRDefault="000957B5" w:rsidP="000957B5">
            <w:pPr>
              <w:jc w:val="center"/>
              <w:rPr>
                <w:rFonts w:cs="Arial"/>
                <w:b/>
                <w:sz w:val="18"/>
                <w:szCs w:val="18"/>
              </w:rPr>
            </w:pPr>
            <w:r w:rsidRPr="00C6587E">
              <w:rPr>
                <w:rFonts w:cs="Arial"/>
                <w:b/>
                <w:sz w:val="18"/>
                <w:szCs w:val="18"/>
              </w:rPr>
              <w:t>0.3</w:t>
            </w:r>
          </w:p>
        </w:tc>
        <w:tc>
          <w:tcPr>
            <w:tcW w:w="768" w:type="dxa"/>
            <w:shd w:val="clear" w:color="auto" w:fill="auto"/>
            <w:vAlign w:val="center"/>
          </w:tcPr>
          <w:p w14:paraId="68C03228" w14:textId="15BE8586" w:rsidR="000957B5" w:rsidRPr="00C6587E" w:rsidRDefault="000957B5" w:rsidP="000957B5">
            <w:pPr>
              <w:jc w:val="center"/>
              <w:rPr>
                <w:rFonts w:cs="Arial"/>
                <w:sz w:val="18"/>
                <w:szCs w:val="18"/>
              </w:rPr>
            </w:pPr>
            <w:r w:rsidRPr="00C6587E">
              <w:rPr>
                <w:rFonts w:cs="Arial"/>
                <w:b/>
                <w:sz w:val="18"/>
                <w:szCs w:val="18"/>
              </w:rPr>
              <w:t>0.3</w:t>
            </w:r>
          </w:p>
        </w:tc>
        <w:tc>
          <w:tcPr>
            <w:tcW w:w="772" w:type="dxa"/>
            <w:tcBorders>
              <w:left w:val="single" w:sz="4" w:space="0" w:color="auto"/>
            </w:tcBorders>
            <w:shd w:val="clear" w:color="auto" w:fill="auto"/>
          </w:tcPr>
          <w:p w14:paraId="07AB16BE" w14:textId="30204D57" w:rsidR="000957B5" w:rsidRPr="00C6587E" w:rsidRDefault="000957B5" w:rsidP="000957B5">
            <w:pPr>
              <w:jc w:val="center"/>
              <w:rPr>
                <w:rFonts w:cs="Arial"/>
                <w:b/>
                <w:sz w:val="18"/>
                <w:szCs w:val="18"/>
              </w:rPr>
            </w:pPr>
            <w:r w:rsidRPr="00C6587E">
              <w:rPr>
                <w:rFonts w:cs="Arial"/>
                <w:b/>
                <w:sz w:val="18"/>
                <w:szCs w:val="18"/>
              </w:rPr>
              <w:t>13.5</w:t>
            </w:r>
          </w:p>
        </w:tc>
        <w:tc>
          <w:tcPr>
            <w:tcW w:w="772" w:type="dxa"/>
            <w:tcBorders>
              <w:right w:val="single" w:sz="4" w:space="0" w:color="auto"/>
            </w:tcBorders>
            <w:shd w:val="clear" w:color="auto" w:fill="auto"/>
          </w:tcPr>
          <w:p w14:paraId="30511BEC" w14:textId="5E8708F1" w:rsidR="000957B5" w:rsidRPr="00C6587E" w:rsidRDefault="000957B5" w:rsidP="000957B5">
            <w:pPr>
              <w:jc w:val="center"/>
              <w:rPr>
                <w:rFonts w:cs="Arial"/>
                <w:b/>
                <w:sz w:val="18"/>
                <w:szCs w:val="18"/>
              </w:rPr>
            </w:pPr>
            <w:r w:rsidRPr="00C6587E">
              <w:rPr>
                <w:rFonts w:cs="Arial"/>
                <w:b/>
                <w:sz w:val="18"/>
                <w:szCs w:val="18"/>
              </w:rPr>
              <w:t>9.5</w:t>
            </w:r>
          </w:p>
        </w:tc>
        <w:tc>
          <w:tcPr>
            <w:tcW w:w="772" w:type="dxa"/>
            <w:vAlign w:val="center"/>
          </w:tcPr>
          <w:p w14:paraId="752677B8" w14:textId="367762F4" w:rsidR="000957B5" w:rsidRPr="00C6587E" w:rsidRDefault="006D130E" w:rsidP="000957B5">
            <w:pPr>
              <w:jc w:val="center"/>
              <w:rPr>
                <w:rFonts w:cs="Arial"/>
                <w:b/>
                <w:sz w:val="18"/>
                <w:szCs w:val="18"/>
              </w:rPr>
            </w:pPr>
            <w:r w:rsidRPr="00C6587E">
              <w:rPr>
                <w:rFonts w:cs="Arial"/>
                <w:b/>
                <w:sz w:val="18"/>
                <w:szCs w:val="18"/>
              </w:rPr>
              <w:t>3680</w:t>
            </w:r>
          </w:p>
        </w:tc>
        <w:tc>
          <w:tcPr>
            <w:tcW w:w="772" w:type="dxa"/>
            <w:tcBorders>
              <w:right w:val="single" w:sz="4" w:space="0" w:color="auto"/>
            </w:tcBorders>
            <w:shd w:val="clear" w:color="auto" w:fill="auto"/>
            <w:vAlign w:val="center"/>
          </w:tcPr>
          <w:p w14:paraId="32A8FC16" w14:textId="4EDA762B" w:rsidR="000957B5" w:rsidRPr="00C6587E" w:rsidRDefault="006D130E" w:rsidP="000957B5">
            <w:pPr>
              <w:jc w:val="center"/>
              <w:rPr>
                <w:rFonts w:cs="Arial"/>
                <w:b/>
                <w:sz w:val="18"/>
                <w:szCs w:val="18"/>
              </w:rPr>
            </w:pPr>
            <w:r w:rsidRPr="00C6587E">
              <w:rPr>
                <w:rFonts w:cs="Arial"/>
                <w:b/>
                <w:sz w:val="18"/>
                <w:szCs w:val="18"/>
              </w:rPr>
              <w:t>2235</w:t>
            </w:r>
          </w:p>
        </w:tc>
      </w:tr>
      <w:tr w:rsidR="000957B5" w:rsidRPr="00C6587E" w14:paraId="33F794F5" w14:textId="77777777" w:rsidTr="000957B5">
        <w:trPr>
          <w:trHeight w:val="274"/>
        </w:trPr>
        <w:tc>
          <w:tcPr>
            <w:tcW w:w="439" w:type="dxa"/>
            <w:vMerge/>
            <w:vAlign w:val="center"/>
          </w:tcPr>
          <w:p w14:paraId="5E905499"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620A5815" w14:textId="77777777" w:rsidR="000957B5" w:rsidRPr="00C6587E" w:rsidRDefault="000957B5" w:rsidP="000957B5">
            <w:pPr>
              <w:rPr>
                <w:rFonts w:cs="Arial"/>
                <w:sz w:val="18"/>
                <w:szCs w:val="18"/>
              </w:rPr>
            </w:pPr>
            <w:r w:rsidRPr="00C6587E">
              <w:rPr>
                <w:rFonts w:cs="Arial"/>
                <w:sz w:val="18"/>
                <w:szCs w:val="18"/>
              </w:rPr>
              <w:t>4</w:t>
            </w:r>
          </w:p>
        </w:tc>
        <w:tc>
          <w:tcPr>
            <w:tcW w:w="767" w:type="dxa"/>
            <w:tcBorders>
              <w:left w:val="single" w:sz="4" w:space="0" w:color="auto"/>
            </w:tcBorders>
            <w:shd w:val="clear" w:color="auto" w:fill="auto"/>
          </w:tcPr>
          <w:p w14:paraId="41E20A0D" w14:textId="2C87ECA1" w:rsidR="000957B5" w:rsidRPr="00C6587E" w:rsidRDefault="000957B5" w:rsidP="000957B5">
            <w:pPr>
              <w:jc w:val="center"/>
              <w:rPr>
                <w:rFonts w:cs="Arial"/>
                <w:b/>
                <w:sz w:val="18"/>
                <w:szCs w:val="18"/>
              </w:rPr>
            </w:pPr>
            <w:r w:rsidRPr="00C6587E">
              <w:rPr>
                <w:rFonts w:cs="Arial"/>
                <w:sz w:val="18"/>
                <w:szCs w:val="18"/>
              </w:rPr>
              <w:t>27.1</w:t>
            </w:r>
          </w:p>
        </w:tc>
        <w:tc>
          <w:tcPr>
            <w:tcW w:w="768" w:type="dxa"/>
            <w:tcBorders>
              <w:right w:val="single" w:sz="4" w:space="0" w:color="auto"/>
            </w:tcBorders>
            <w:shd w:val="clear" w:color="auto" w:fill="auto"/>
          </w:tcPr>
          <w:p w14:paraId="17A86832" w14:textId="53BEBE0E" w:rsidR="000957B5" w:rsidRPr="00C6587E" w:rsidRDefault="000957B5" w:rsidP="000957B5">
            <w:pPr>
              <w:jc w:val="center"/>
              <w:rPr>
                <w:rFonts w:cs="Arial"/>
                <w:sz w:val="18"/>
                <w:szCs w:val="18"/>
              </w:rPr>
            </w:pPr>
            <w:r w:rsidRPr="00C6587E">
              <w:rPr>
                <w:rFonts w:cs="Arial"/>
                <w:sz w:val="18"/>
                <w:szCs w:val="18"/>
              </w:rPr>
              <w:t>18.8</w:t>
            </w:r>
          </w:p>
        </w:tc>
        <w:tc>
          <w:tcPr>
            <w:tcW w:w="767" w:type="dxa"/>
            <w:tcBorders>
              <w:left w:val="nil"/>
            </w:tcBorders>
            <w:shd w:val="clear" w:color="auto" w:fill="auto"/>
          </w:tcPr>
          <w:p w14:paraId="32B206FA" w14:textId="61477C67" w:rsidR="000957B5" w:rsidRPr="00C6587E" w:rsidRDefault="000957B5" w:rsidP="000957B5">
            <w:pPr>
              <w:jc w:val="center"/>
              <w:rPr>
                <w:rFonts w:cs="Arial"/>
                <w:b/>
                <w:sz w:val="18"/>
                <w:szCs w:val="18"/>
              </w:rPr>
            </w:pPr>
            <w:r w:rsidRPr="00C6587E">
              <w:rPr>
                <w:rFonts w:cs="Arial"/>
                <w:b/>
                <w:sz w:val="18"/>
                <w:szCs w:val="18"/>
              </w:rPr>
              <w:t>201</w:t>
            </w:r>
          </w:p>
        </w:tc>
        <w:tc>
          <w:tcPr>
            <w:tcW w:w="768" w:type="dxa"/>
            <w:tcBorders>
              <w:right w:val="single" w:sz="4" w:space="0" w:color="auto"/>
            </w:tcBorders>
            <w:shd w:val="clear" w:color="auto" w:fill="auto"/>
          </w:tcPr>
          <w:p w14:paraId="72C2833A" w14:textId="55AB5672" w:rsidR="000957B5" w:rsidRPr="00C6587E" w:rsidRDefault="000957B5" w:rsidP="000957B5">
            <w:pPr>
              <w:jc w:val="center"/>
              <w:rPr>
                <w:rFonts w:cs="Arial"/>
                <w:b/>
                <w:sz w:val="18"/>
                <w:szCs w:val="18"/>
              </w:rPr>
            </w:pPr>
            <w:r w:rsidRPr="00C6587E">
              <w:rPr>
                <w:rFonts w:cs="Arial"/>
                <w:b/>
                <w:sz w:val="18"/>
                <w:szCs w:val="18"/>
              </w:rPr>
              <w:t>209</w:t>
            </w:r>
          </w:p>
        </w:tc>
        <w:tc>
          <w:tcPr>
            <w:tcW w:w="767" w:type="dxa"/>
            <w:tcBorders>
              <w:left w:val="single" w:sz="4" w:space="0" w:color="auto"/>
            </w:tcBorders>
            <w:shd w:val="clear" w:color="auto" w:fill="auto"/>
            <w:vAlign w:val="center"/>
          </w:tcPr>
          <w:p w14:paraId="2B31432E" w14:textId="48EEAB27" w:rsidR="000957B5" w:rsidRPr="00C6587E" w:rsidRDefault="000957B5" w:rsidP="000957B5">
            <w:pPr>
              <w:jc w:val="center"/>
              <w:rPr>
                <w:rFonts w:cs="Arial"/>
                <w:sz w:val="18"/>
                <w:szCs w:val="18"/>
              </w:rPr>
            </w:pPr>
            <w:r w:rsidRPr="00C6587E">
              <w:rPr>
                <w:rFonts w:cs="Arial"/>
                <w:b/>
                <w:sz w:val="18"/>
                <w:szCs w:val="18"/>
              </w:rPr>
              <w:t>0.3</w:t>
            </w:r>
          </w:p>
        </w:tc>
        <w:tc>
          <w:tcPr>
            <w:tcW w:w="768" w:type="dxa"/>
            <w:shd w:val="clear" w:color="auto" w:fill="auto"/>
            <w:vAlign w:val="center"/>
          </w:tcPr>
          <w:p w14:paraId="1BEAFFF9" w14:textId="437F900E" w:rsidR="000957B5" w:rsidRPr="00C6587E" w:rsidRDefault="000957B5" w:rsidP="000957B5">
            <w:pPr>
              <w:jc w:val="center"/>
              <w:rPr>
                <w:rFonts w:cs="Arial"/>
                <w:sz w:val="18"/>
                <w:szCs w:val="18"/>
              </w:rPr>
            </w:pPr>
            <w:r w:rsidRPr="00C6587E">
              <w:rPr>
                <w:rFonts w:cs="Arial"/>
                <w:sz w:val="18"/>
                <w:szCs w:val="18"/>
              </w:rPr>
              <w:t>0.2</w:t>
            </w:r>
          </w:p>
        </w:tc>
        <w:tc>
          <w:tcPr>
            <w:tcW w:w="772" w:type="dxa"/>
            <w:tcBorders>
              <w:left w:val="single" w:sz="4" w:space="0" w:color="auto"/>
            </w:tcBorders>
            <w:shd w:val="clear" w:color="auto" w:fill="auto"/>
          </w:tcPr>
          <w:p w14:paraId="56572957" w14:textId="224EA790" w:rsidR="000957B5" w:rsidRPr="00C6587E" w:rsidRDefault="000957B5" w:rsidP="000957B5">
            <w:pPr>
              <w:jc w:val="center"/>
              <w:rPr>
                <w:rFonts w:cs="Arial"/>
                <w:b/>
                <w:sz w:val="18"/>
                <w:szCs w:val="18"/>
              </w:rPr>
            </w:pPr>
            <w:r w:rsidRPr="00C6587E">
              <w:rPr>
                <w:rFonts w:cs="Arial"/>
                <w:b/>
                <w:sz w:val="18"/>
                <w:szCs w:val="18"/>
              </w:rPr>
              <w:t>6</w:t>
            </w:r>
          </w:p>
        </w:tc>
        <w:tc>
          <w:tcPr>
            <w:tcW w:w="772" w:type="dxa"/>
            <w:tcBorders>
              <w:right w:val="single" w:sz="4" w:space="0" w:color="auto"/>
            </w:tcBorders>
            <w:shd w:val="clear" w:color="auto" w:fill="auto"/>
          </w:tcPr>
          <w:p w14:paraId="216AB924" w14:textId="280F773A" w:rsidR="000957B5" w:rsidRPr="00C6587E" w:rsidRDefault="000957B5" w:rsidP="000957B5">
            <w:pPr>
              <w:jc w:val="center"/>
              <w:rPr>
                <w:rFonts w:cs="Arial"/>
                <w:b/>
                <w:sz w:val="18"/>
                <w:szCs w:val="18"/>
              </w:rPr>
            </w:pPr>
            <w:r w:rsidRPr="00C6587E">
              <w:rPr>
                <w:rFonts w:cs="Arial"/>
                <w:b/>
                <w:sz w:val="18"/>
                <w:szCs w:val="18"/>
              </w:rPr>
              <w:t>4.4</w:t>
            </w:r>
          </w:p>
        </w:tc>
        <w:tc>
          <w:tcPr>
            <w:tcW w:w="772" w:type="dxa"/>
            <w:vAlign w:val="center"/>
          </w:tcPr>
          <w:p w14:paraId="2705E70B" w14:textId="3AF82E61" w:rsidR="000957B5" w:rsidRPr="00C6587E" w:rsidRDefault="006D130E" w:rsidP="000957B5">
            <w:pPr>
              <w:jc w:val="center"/>
              <w:rPr>
                <w:rFonts w:cs="Arial"/>
                <w:b/>
                <w:sz w:val="18"/>
                <w:szCs w:val="18"/>
              </w:rPr>
            </w:pPr>
            <w:r w:rsidRPr="00C6587E">
              <w:rPr>
                <w:rFonts w:cs="Arial"/>
                <w:b/>
                <w:sz w:val="18"/>
                <w:szCs w:val="18"/>
              </w:rPr>
              <w:t>1580</w:t>
            </w:r>
          </w:p>
        </w:tc>
        <w:tc>
          <w:tcPr>
            <w:tcW w:w="772" w:type="dxa"/>
            <w:tcBorders>
              <w:right w:val="single" w:sz="4" w:space="0" w:color="auto"/>
            </w:tcBorders>
            <w:shd w:val="clear" w:color="auto" w:fill="auto"/>
            <w:vAlign w:val="center"/>
          </w:tcPr>
          <w:p w14:paraId="164D7113" w14:textId="613FCA98" w:rsidR="000957B5" w:rsidRPr="00C6587E" w:rsidRDefault="006D130E" w:rsidP="000957B5">
            <w:pPr>
              <w:jc w:val="center"/>
              <w:rPr>
                <w:rFonts w:cs="Arial"/>
                <w:sz w:val="18"/>
                <w:szCs w:val="18"/>
              </w:rPr>
            </w:pPr>
            <w:r w:rsidRPr="00C6587E">
              <w:rPr>
                <w:rFonts w:cs="Arial"/>
                <w:sz w:val="18"/>
                <w:szCs w:val="18"/>
              </w:rPr>
              <w:t>744</w:t>
            </w:r>
          </w:p>
        </w:tc>
      </w:tr>
      <w:tr w:rsidR="000957B5" w:rsidRPr="00C6587E" w14:paraId="3743060B" w14:textId="77777777" w:rsidTr="000957B5">
        <w:trPr>
          <w:trHeight w:val="274"/>
        </w:trPr>
        <w:tc>
          <w:tcPr>
            <w:tcW w:w="439" w:type="dxa"/>
            <w:vMerge/>
            <w:vAlign w:val="center"/>
          </w:tcPr>
          <w:p w14:paraId="3C1A578A"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599D2F7C" w14:textId="77777777" w:rsidR="000957B5" w:rsidRPr="00C6587E" w:rsidRDefault="000957B5" w:rsidP="000957B5">
            <w:pPr>
              <w:rPr>
                <w:rFonts w:cs="Arial"/>
                <w:sz w:val="18"/>
                <w:szCs w:val="18"/>
              </w:rPr>
            </w:pPr>
            <w:r w:rsidRPr="00C6587E">
              <w:rPr>
                <w:rFonts w:cs="Arial"/>
                <w:sz w:val="18"/>
                <w:szCs w:val="18"/>
              </w:rPr>
              <w:t>5</w:t>
            </w:r>
          </w:p>
        </w:tc>
        <w:tc>
          <w:tcPr>
            <w:tcW w:w="767" w:type="dxa"/>
            <w:tcBorders>
              <w:left w:val="single" w:sz="4" w:space="0" w:color="auto"/>
            </w:tcBorders>
            <w:shd w:val="clear" w:color="auto" w:fill="auto"/>
          </w:tcPr>
          <w:p w14:paraId="7E338687" w14:textId="7EDDD362" w:rsidR="000957B5" w:rsidRPr="00C6587E" w:rsidRDefault="000957B5" w:rsidP="000957B5">
            <w:pPr>
              <w:jc w:val="center"/>
              <w:rPr>
                <w:rFonts w:cs="Arial"/>
                <w:sz w:val="18"/>
                <w:szCs w:val="18"/>
              </w:rPr>
            </w:pPr>
            <w:r w:rsidRPr="00C6587E">
              <w:rPr>
                <w:rFonts w:cs="Arial"/>
                <w:sz w:val="18"/>
                <w:szCs w:val="18"/>
              </w:rPr>
              <w:t>23.7</w:t>
            </w:r>
          </w:p>
        </w:tc>
        <w:tc>
          <w:tcPr>
            <w:tcW w:w="768" w:type="dxa"/>
            <w:tcBorders>
              <w:right w:val="single" w:sz="4" w:space="0" w:color="auto"/>
            </w:tcBorders>
            <w:shd w:val="clear" w:color="auto" w:fill="auto"/>
          </w:tcPr>
          <w:p w14:paraId="19BCEB1F" w14:textId="5E9329AB" w:rsidR="000957B5" w:rsidRPr="00C6587E" w:rsidRDefault="000957B5" w:rsidP="000957B5">
            <w:pPr>
              <w:jc w:val="center"/>
              <w:rPr>
                <w:rFonts w:cs="Arial"/>
                <w:sz w:val="18"/>
                <w:szCs w:val="18"/>
              </w:rPr>
            </w:pPr>
            <w:r w:rsidRPr="00C6587E">
              <w:rPr>
                <w:rFonts w:cs="Arial"/>
                <w:sz w:val="18"/>
                <w:szCs w:val="18"/>
              </w:rPr>
              <w:t>35.2</w:t>
            </w:r>
          </w:p>
        </w:tc>
        <w:tc>
          <w:tcPr>
            <w:tcW w:w="767" w:type="dxa"/>
            <w:tcBorders>
              <w:left w:val="nil"/>
            </w:tcBorders>
            <w:shd w:val="clear" w:color="auto" w:fill="auto"/>
          </w:tcPr>
          <w:p w14:paraId="7F94C452" w14:textId="53D67861" w:rsidR="000957B5" w:rsidRPr="00C6587E" w:rsidRDefault="000957B5" w:rsidP="000957B5">
            <w:pPr>
              <w:jc w:val="center"/>
              <w:rPr>
                <w:rFonts w:cs="Arial"/>
                <w:b/>
                <w:sz w:val="18"/>
                <w:szCs w:val="18"/>
              </w:rPr>
            </w:pPr>
            <w:r w:rsidRPr="00C6587E">
              <w:rPr>
                <w:rFonts w:cs="Arial"/>
                <w:b/>
                <w:sz w:val="18"/>
                <w:szCs w:val="18"/>
              </w:rPr>
              <w:t>241</w:t>
            </w:r>
          </w:p>
        </w:tc>
        <w:tc>
          <w:tcPr>
            <w:tcW w:w="768" w:type="dxa"/>
            <w:tcBorders>
              <w:right w:val="single" w:sz="4" w:space="0" w:color="auto"/>
            </w:tcBorders>
            <w:shd w:val="clear" w:color="auto" w:fill="auto"/>
          </w:tcPr>
          <w:p w14:paraId="093C899C" w14:textId="35666ED0" w:rsidR="000957B5" w:rsidRPr="00C6587E" w:rsidRDefault="000957B5" w:rsidP="000957B5">
            <w:pPr>
              <w:jc w:val="center"/>
              <w:rPr>
                <w:rFonts w:cs="Arial"/>
                <w:b/>
                <w:sz w:val="18"/>
                <w:szCs w:val="18"/>
              </w:rPr>
            </w:pPr>
            <w:r w:rsidRPr="00C6587E">
              <w:rPr>
                <w:rFonts w:cs="Arial"/>
                <w:b/>
                <w:sz w:val="18"/>
                <w:szCs w:val="18"/>
              </w:rPr>
              <w:t>300</w:t>
            </w:r>
          </w:p>
        </w:tc>
        <w:tc>
          <w:tcPr>
            <w:tcW w:w="767" w:type="dxa"/>
            <w:tcBorders>
              <w:left w:val="single" w:sz="4" w:space="0" w:color="auto"/>
            </w:tcBorders>
            <w:shd w:val="clear" w:color="auto" w:fill="auto"/>
            <w:vAlign w:val="center"/>
          </w:tcPr>
          <w:p w14:paraId="7277D70C" w14:textId="786EFEA4" w:rsidR="000957B5" w:rsidRPr="00C6587E" w:rsidRDefault="000957B5" w:rsidP="000957B5">
            <w:pPr>
              <w:jc w:val="center"/>
              <w:rPr>
                <w:rFonts w:cs="Arial"/>
                <w:sz w:val="18"/>
                <w:szCs w:val="18"/>
              </w:rPr>
            </w:pPr>
            <w:r w:rsidRPr="00C6587E">
              <w:rPr>
                <w:rFonts w:cs="Arial"/>
                <w:sz w:val="18"/>
                <w:szCs w:val="18"/>
              </w:rPr>
              <w:t>0.2</w:t>
            </w:r>
          </w:p>
        </w:tc>
        <w:tc>
          <w:tcPr>
            <w:tcW w:w="768" w:type="dxa"/>
            <w:shd w:val="clear" w:color="auto" w:fill="auto"/>
            <w:vAlign w:val="center"/>
          </w:tcPr>
          <w:p w14:paraId="7A81DC18" w14:textId="5A9D8339" w:rsidR="000957B5" w:rsidRPr="00C6587E" w:rsidRDefault="000957B5" w:rsidP="000957B5">
            <w:pPr>
              <w:jc w:val="center"/>
              <w:rPr>
                <w:rFonts w:cs="Arial"/>
                <w:sz w:val="18"/>
                <w:szCs w:val="18"/>
              </w:rPr>
            </w:pPr>
            <w:r w:rsidRPr="00C6587E">
              <w:rPr>
                <w:rFonts w:cs="Arial"/>
                <w:sz w:val="18"/>
                <w:szCs w:val="18"/>
              </w:rPr>
              <w:t>0.1</w:t>
            </w:r>
          </w:p>
        </w:tc>
        <w:tc>
          <w:tcPr>
            <w:tcW w:w="772" w:type="dxa"/>
            <w:tcBorders>
              <w:left w:val="single" w:sz="4" w:space="0" w:color="auto"/>
            </w:tcBorders>
            <w:shd w:val="clear" w:color="auto" w:fill="auto"/>
          </w:tcPr>
          <w:p w14:paraId="08023709" w14:textId="4B7B98F5" w:rsidR="000957B5" w:rsidRPr="00C6587E" w:rsidRDefault="000957B5" w:rsidP="000957B5">
            <w:pPr>
              <w:jc w:val="center"/>
              <w:rPr>
                <w:rFonts w:cs="Arial"/>
                <w:sz w:val="18"/>
                <w:szCs w:val="18"/>
              </w:rPr>
            </w:pPr>
            <w:r w:rsidRPr="00C6587E">
              <w:rPr>
                <w:rFonts w:cs="Arial"/>
                <w:b/>
                <w:sz w:val="18"/>
                <w:szCs w:val="18"/>
              </w:rPr>
              <w:t>4.4</w:t>
            </w:r>
          </w:p>
        </w:tc>
        <w:tc>
          <w:tcPr>
            <w:tcW w:w="772" w:type="dxa"/>
            <w:tcBorders>
              <w:right w:val="single" w:sz="4" w:space="0" w:color="auto"/>
            </w:tcBorders>
            <w:shd w:val="clear" w:color="auto" w:fill="auto"/>
          </w:tcPr>
          <w:p w14:paraId="62E584EB" w14:textId="40D6EEE7" w:rsidR="000957B5" w:rsidRPr="00C6587E" w:rsidRDefault="000957B5" w:rsidP="000957B5">
            <w:pPr>
              <w:jc w:val="center"/>
              <w:rPr>
                <w:rFonts w:cs="Arial"/>
                <w:b/>
                <w:sz w:val="18"/>
                <w:szCs w:val="18"/>
              </w:rPr>
            </w:pPr>
            <w:r w:rsidRPr="00C6587E">
              <w:rPr>
                <w:rFonts w:cs="Arial"/>
                <w:b/>
                <w:sz w:val="18"/>
                <w:szCs w:val="18"/>
              </w:rPr>
              <w:t>5.9</w:t>
            </w:r>
          </w:p>
        </w:tc>
        <w:tc>
          <w:tcPr>
            <w:tcW w:w="772" w:type="dxa"/>
            <w:vAlign w:val="center"/>
          </w:tcPr>
          <w:p w14:paraId="6D339407" w14:textId="35E4E62D" w:rsidR="000957B5" w:rsidRPr="00C6587E" w:rsidRDefault="006D130E" w:rsidP="000957B5">
            <w:pPr>
              <w:jc w:val="center"/>
              <w:rPr>
                <w:rFonts w:cs="Arial"/>
                <w:sz w:val="18"/>
                <w:szCs w:val="18"/>
              </w:rPr>
            </w:pPr>
            <w:r w:rsidRPr="00C6587E">
              <w:rPr>
                <w:rFonts w:cs="Arial"/>
                <w:sz w:val="18"/>
                <w:szCs w:val="18"/>
              </w:rPr>
              <w:t>993</w:t>
            </w:r>
          </w:p>
        </w:tc>
        <w:tc>
          <w:tcPr>
            <w:tcW w:w="772" w:type="dxa"/>
            <w:tcBorders>
              <w:right w:val="single" w:sz="4" w:space="0" w:color="auto"/>
            </w:tcBorders>
            <w:shd w:val="clear" w:color="auto" w:fill="auto"/>
            <w:vAlign w:val="center"/>
          </w:tcPr>
          <w:p w14:paraId="1A29237C" w14:textId="50171D84" w:rsidR="000957B5" w:rsidRPr="00C6587E" w:rsidRDefault="006D130E" w:rsidP="000957B5">
            <w:pPr>
              <w:jc w:val="center"/>
              <w:rPr>
                <w:rFonts w:cs="Arial"/>
                <w:b/>
                <w:sz w:val="18"/>
                <w:szCs w:val="18"/>
              </w:rPr>
            </w:pPr>
            <w:r w:rsidRPr="00C6587E">
              <w:rPr>
                <w:rFonts w:cs="Arial"/>
                <w:b/>
                <w:sz w:val="18"/>
                <w:szCs w:val="18"/>
              </w:rPr>
              <w:t>1127</w:t>
            </w:r>
          </w:p>
        </w:tc>
      </w:tr>
      <w:tr w:rsidR="000957B5" w:rsidRPr="00C6587E" w14:paraId="2EB0633F" w14:textId="77777777" w:rsidTr="000957B5">
        <w:trPr>
          <w:trHeight w:val="274"/>
        </w:trPr>
        <w:tc>
          <w:tcPr>
            <w:tcW w:w="439" w:type="dxa"/>
            <w:vMerge/>
            <w:vAlign w:val="center"/>
          </w:tcPr>
          <w:p w14:paraId="214B9E1A"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6CFD1792" w14:textId="77777777" w:rsidR="000957B5" w:rsidRPr="00C6587E" w:rsidRDefault="000957B5" w:rsidP="000957B5">
            <w:pPr>
              <w:rPr>
                <w:rFonts w:cs="Arial"/>
                <w:sz w:val="18"/>
                <w:szCs w:val="18"/>
              </w:rPr>
            </w:pPr>
            <w:r w:rsidRPr="00C6587E">
              <w:rPr>
                <w:rFonts w:cs="Arial"/>
                <w:sz w:val="18"/>
                <w:szCs w:val="18"/>
              </w:rPr>
              <w:t>6</w:t>
            </w:r>
          </w:p>
        </w:tc>
        <w:tc>
          <w:tcPr>
            <w:tcW w:w="767" w:type="dxa"/>
            <w:tcBorders>
              <w:left w:val="single" w:sz="4" w:space="0" w:color="auto"/>
            </w:tcBorders>
            <w:shd w:val="clear" w:color="auto" w:fill="auto"/>
          </w:tcPr>
          <w:p w14:paraId="447E2ADC" w14:textId="2C732F39" w:rsidR="000957B5" w:rsidRPr="00C6587E" w:rsidRDefault="000957B5" w:rsidP="000957B5">
            <w:pPr>
              <w:jc w:val="center"/>
              <w:rPr>
                <w:rFonts w:cs="Arial"/>
                <w:sz w:val="18"/>
                <w:szCs w:val="18"/>
              </w:rPr>
            </w:pPr>
            <w:r w:rsidRPr="00C6587E">
              <w:rPr>
                <w:rFonts w:cs="Arial"/>
                <w:sz w:val="18"/>
                <w:szCs w:val="18"/>
              </w:rPr>
              <w:t>20.5</w:t>
            </w:r>
          </w:p>
        </w:tc>
        <w:tc>
          <w:tcPr>
            <w:tcW w:w="768" w:type="dxa"/>
            <w:tcBorders>
              <w:right w:val="single" w:sz="4" w:space="0" w:color="auto"/>
            </w:tcBorders>
            <w:shd w:val="clear" w:color="auto" w:fill="auto"/>
          </w:tcPr>
          <w:p w14:paraId="373F0646" w14:textId="1B055F88" w:rsidR="000957B5" w:rsidRPr="00C6587E" w:rsidRDefault="000957B5" w:rsidP="000957B5">
            <w:pPr>
              <w:jc w:val="center"/>
              <w:rPr>
                <w:rFonts w:cs="Arial"/>
                <w:b/>
                <w:sz w:val="18"/>
                <w:szCs w:val="18"/>
              </w:rPr>
            </w:pPr>
            <w:r w:rsidRPr="00C6587E">
              <w:rPr>
                <w:rFonts w:cs="Arial"/>
                <w:sz w:val="18"/>
                <w:szCs w:val="18"/>
              </w:rPr>
              <w:t>21.4</w:t>
            </w:r>
          </w:p>
        </w:tc>
        <w:tc>
          <w:tcPr>
            <w:tcW w:w="767" w:type="dxa"/>
            <w:tcBorders>
              <w:left w:val="nil"/>
            </w:tcBorders>
            <w:shd w:val="clear" w:color="auto" w:fill="auto"/>
          </w:tcPr>
          <w:p w14:paraId="07E088CB" w14:textId="1DB1BBAD" w:rsidR="000957B5" w:rsidRPr="00C6587E" w:rsidRDefault="000957B5" w:rsidP="000957B5">
            <w:pPr>
              <w:jc w:val="center"/>
              <w:rPr>
                <w:rFonts w:cs="Arial"/>
                <w:b/>
                <w:sz w:val="18"/>
                <w:szCs w:val="18"/>
              </w:rPr>
            </w:pPr>
            <w:r w:rsidRPr="00C6587E">
              <w:rPr>
                <w:rFonts w:cs="Arial"/>
                <w:b/>
                <w:sz w:val="18"/>
                <w:szCs w:val="18"/>
              </w:rPr>
              <w:t>177</w:t>
            </w:r>
          </w:p>
        </w:tc>
        <w:tc>
          <w:tcPr>
            <w:tcW w:w="768" w:type="dxa"/>
            <w:tcBorders>
              <w:right w:val="single" w:sz="4" w:space="0" w:color="auto"/>
            </w:tcBorders>
            <w:shd w:val="clear" w:color="auto" w:fill="auto"/>
          </w:tcPr>
          <w:p w14:paraId="4BEC93A9" w14:textId="41930848" w:rsidR="000957B5" w:rsidRPr="00C6587E" w:rsidRDefault="000957B5" w:rsidP="000957B5">
            <w:pPr>
              <w:jc w:val="center"/>
              <w:rPr>
                <w:rFonts w:cs="Arial"/>
                <w:sz w:val="18"/>
                <w:szCs w:val="18"/>
              </w:rPr>
            </w:pPr>
            <w:r w:rsidRPr="00C6587E">
              <w:rPr>
                <w:rFonts w:cs="Arial"/>
                <w:sz w:val="18"/>
                <w:szCs w:val="18"/>
              </w:rPr>
              <w:t>340</w:t>
            </w:r>
          </w:p>
        </w:tc>
        <w:tc>
          <w:tcPr>
            <w:tcW w:w="767" w:type="dxa"/>
            <w:tcBorders>
              <w:left w:val="single" w:sz="4" w:space="0" w:color="auto"/>
            </w:tcBorders>
            <w:shd w:val="clear" w:color="auto" w:fill="auto"/>
            <w:vAlign w:val="center"/>
          </w:tcPr>
          <w:p w14:paraId="4DE991E9" w14:textId="4D949F56" w:rsidR="000957B5" w:rsidRPr="00C6587E" w:rsidRDefault="000957B5" w:rsidP="000957B5">
            <w:pPr>
              <w:jc w:val="center"/>
              <w:rPr>
                <w:rFonts w:cs="Arial"/>
                <w:sz w:val="18"/>
                <w:szCs w:val="18"/>
              </w:rPr>
            </w:pPr>
            <w:r w:rsidRPr="00C6587E">
              <w:rPr>
                <w:rFonts w:cs="Arial"/>
                <w:sz w:val="18"/>
                <w:szCs w:val="18"/>
              </w:rPr>
              <w:t>0.1</w:t>
            </w:r>
          </w:p>
        </w:tc>
        <w:tc>
          <w:tcPr>
            <w:tcW w:w="768" w:type="dxa"/>
            <w:shd w:val="clear" w:color="auto" w:fill="auto"/>
            <w:vAlign w:val="center"/>
          </w:tcPr>
          <w:p w14:paraId="148F777B" w14:textId="0CD2D18B" w:rsidR="000957B5" w:rsidRPr="00C6587E" w:rsidRDefault="000957B5" w:rsidP="000957B5">
            <w:pPr>
              <w:jc w:val="center"/>
              <w:rPr>
                <w:rFonts w:cs="Arial"/>
                <w:sz w:val="18"/>
                <w:szCs w:val="18"/>
              </w:rPr>
            </w:pPr>
            <w:r w:rsidRPr="00C6587E">
              <w:rPr>
                <w:rFonts w:cs="Arial"/>
                <w:b/>
                <w:sz w:val="18"/>
                <w:szCs w:val="18"/>
              </w:rPr>
              <w:t>0.3</w:t>
            </w:r>
          </w:p>
        </w:tc>
        <w:tc>
          <w:tcPr>
            <w:tcW w:w="772" w:type="dxa"/>
            <w:tcBorders>
              <w:left w:val="single" w:sz="4" w:space="0" w:color="auto"/>
            </w:tcBorders>
            <w:shd w:val="clear" w:color="auto" w:fill="auto"/>
          </w:tcPr>
          <w:p w14:paraId="7A6F7B8A" w14:textId="2EEDC422" w:rsidR="000957B5" w:rsidRPr="00C6587E" w:rsidRDefault="000957B5" w:rsidP="000957B5">
            <w:pPr>
              <w:jc w:val="center"/>
              <w:rPr>
                <w:rFonts w:cs="Arial"/>
                <w:sz w:val="18"/>
                <w:szCs w:val="18"/>
              </w:rPr>
            </w:pPr>
            <w:r w:rsidRPr="00C6587E">
              <w:rPr>
                <w:rFonts w:cs="Arial"/>
                <w:sz w:val="18"/>
                <w:szCs w:val="18"/>
              </w:rPr>
              <w:t>1</w:t>
            </w:r>
          </w:p>
        </w:tc>
        <w:tc>
          <w:tcPr>
            <w:tcW w:w="772" w:type="dxa"/>
            <w:tcBorders>
              <w:right w:val="single" w:sz="4" w:space="0" w:color="auto"/>
            </w:tcBorders>
            <w:shd w:val="clear" w:color="auto" w:fill="auto"/>
          </w:tcPr>
          <w:p w14:paraId="5EE7695F" w14:textId="37B18571" w:rsidR="000957B5" w:rsidRPr="00C6587E" w:rsidRDefault="000957B5" w:rsidP="000957B5">
            <w:pPr>
              <w:jc w:val="center"/>
              <w:rPr>
                <w:rFonts w:cs="Arial"/>
                <w:b/>
                <w:sz w:val="18"/>
                <w:szCs w:val="18"/>
              </w:rPr>
            </w:pPr>
            <w:r w:rsidRPr="00C6587E">
              <w:rPr>
                <w:rFonts w:cs="Arial"/>
                <w:sz w:val="18"/>
                <w:szCs w:val="18"/>
              </w:rPr>
              <w:t>3</w:t>
            </w:r>
          </w:p>
        </w:tc>
        <w:tc>
          <w:tcPr>
            <w:tcW w:w="772" w:type="dxa"/>
            <w:vAlign w:val="center"/>
          </w:tcPr>
          <w:p w14:paraId="3DCA1ADE" w14:textId="4D2646D0" w:rsidR="000957B5" w:rsidRPr="00C6587E" w:rsidRDefault="006D130E" w:rsidP="000957B5">
            <w:pPr>
              <w:jc w:val="center"/>
              <w:rPr>
                <w:rFonts w:cs="Arial"/>
                <w:sz w:val="18"/>
                <w:szCs w:val="18"/>
              </w:rPr>
            </w:pPr>
            <w:r w:rsidRPr="00C6587E">
              <w:rPr>
                <w:rFonts w:cs="Arial"/>
                <w:sz w:val="18"/>
                <w:szCs w:val="18"/>
              </w:rPr>
              <w:t>251</w:t>
            </w:r>
          </w:p>
        </w:tc>
        <w:tc>
          <w:tcPr>
            <w:tcW w:w="772" w:type="dxa"/>
            <w:tcBorders>
              <w:right w:val="single" w:sz="4" w:space="0" w:color="auto"/>
            </w:tcBorders>
            <w:shd w:val="clear" w:color="auto" w:fill="auto"/>
            <w:vAlign w:val="center"/>
          </w:tcPr>
          <w:p w14:paraId="6EC24A7C" w14:textId="463777F5" w:rsidR="000957B5" w:rsidRPr="00C6587E" w:rsidRDefault="006D130E" w:rsidP="000957B5">
            <w:pPr>
              <w:jc w:val="center"/>
              <w:rPr>
                <w:rFonts w:cs="Arial"/>
                <w:sz w:val="18"/>
                <w:szCs w:val="18"/>
              </w:rPr>
            </w:pPr>
            <w:r w:rsidRPr="00C6587E">
              <w:rPr>
                <w:rFonts w:cs="Arial"/>
                <w:sz w:val="18"/>
                <w:szCs w:val="18"/>
              </w:rPr>
              <w:t>257</w:t>
            </w:r>
          </w:p>
        </w:tc>
      </w:tr>
      <w:tr w:rsidR="000957B5" w:rsidRPr="00C6587E" w14:paraId="25EFACF8" w14:textId="77777777" w:rsidTr="001A3426">
        <w:trPr>
          <w:trHeight w:val="46"/>
        </w:trPr>
        <w:tc>
          <w:tcPr>
            <w:tcW w:w="439" w:type="dxa"/>
            <w:vMerge/>
            <w:vAlign w:val="center"/>
          </w:tcPr>
          <w:p w14:paraId="3FDC2674" w14:textId="77777777" w:rsidR="000957B5" w:rsidRPr="00C6587E" w:rsidRDefault="000957B5" w:rsidP="000957B5">
            <w:pPr>
              <w:rPr>
                <w:rFonts w:cs="Arial"/>
                <w:sz w:val="18"/>
                <w:szCs w:val="18"/>
              </w:rPr>
            </w:pPr>
          </w:p>
        </w:tc>
        <w:tc>
          <w:tcPr>
            <w:tcW w:w="1096" w:type="dxa"/>
            <w:tcBorders>
              <w:right w:val="single" w:sz="4" w:space="0" w:color="auto"/>
            </w:tcBorders>
            <w:vAlign w:val="center"/>
          </w:tcPr>
          <w:p w14:paraId="7BBBFD50" w14:textId="77777777" w:rsidR="000957B5" w:rsidRPr="00C6587E" w:rsidRDefault="000957B5" w:rsidP="000957B5">
            <w:pPr>
              <w:rPr>
                <w:rFonts w:cs="Arial"/>
                <w:sz w:val="18"/>
                <w:szCs w:val="18"/>
              </w:rPr>
            </w:pPr>
            <w:r w:rsidRPr="00C6587E">
              <w:rPr>
                <w:rFonts w:cs="Arial"/>
                <w:sz w:val="18"/>
                <w:szCs w:val="18"/>
              </w:rPr>
              <w:t>7</w:t>
            </w:r>
          </w:p>
        </w:tc>
        <w:tc>
          <w:tcPr>
            <w:tcW w:w="767" w:type="dxa"/>
            <w:tcBorders>
              <w:left w:val="single" w:sz="4" w:space="0" w:color="auto"/>
            </w:tcBorders>
            <w:shd w:val="clear" w:color="auto" w:fill="auto"/>
          </w:tcPr>
          <w:p w14:paraId="75F1E9B5" w14:textId="71684989" w:rsidR="000957B5" w:rsidRPr="00C6587E" w:rsidRDefault="000957B5" w:rsidP="000957B5">
            <w:pPr>
              <w:jc w:val="center"/>
              <w:rPr>
                <w:rFonts w:cs="Arial"/>
                <w:sz w:val="18"/>
                <w:szCs w:val="18"/>
              </w:rPr>
            </w:pPr>
            <w:r w:rsidRPr="00C6587E">
              <w:rPr>
                <w:rFonts w:cs="Arial"/>
                <w:sz w:val="18"/>
                <w:szCs w:val="18"/>
              </w:rPr>
              <w:t>19.7</w:t>
            </w:r>
          </w:p>
        </w:tc>
        <w:tc>
          <w:tcPr>
            <w:tcW w:w="768" w:type="dxa"/>
            <w:tcBorders>
              <w:right w:val="single" w:sz="4" w:space="0" w:color="auto"/>
            </w:tcBorders>
            <w:shd w:val="clear" w:color="auto" w:fill="auto"/>
          </w:tcPr>
          <w:p w14:paraId="5C9FCA80" w14:textId="6CA14746" w:rsidR="000957B5" w:rsidRPr="00C6587E" w:rsidRDefault="000957B5" w:rsidP="000957B5">
            <w:pPr>
              <w:jc w:val="center"/>
              <w:rPr>
                <w:rFonts w:cs="Arial"/>
                <w:sz w:val="18"/>
                <w:szCs w:val="18"/>
              </w:rPr>
            </w:pPr>
            <w:r w:rsidRPr="00C6587E">
              <w:rPr>
                <w:rFonts w:cs="Arial"/>
                <w:sz w:val="18"/>
                <w:szCs w:val="18"/>
              </w:rPr>
              <w:t>20.8</w:t>
            </w:r>
          </w:p>
        </w:tc>
        <w:tc>
          <w:tcPr>
            <w:tcW w:w="767" w:type="dxa"/>
            <w:tcBorders>
              <w:left w:val="nil"/>
            </w:tcBorders>
            <w:shd w:val="clear" w:color="auto" w:fill="auto"/>
          </w:tcPr>
          <w:p w14:paraId="7928732D" w14:textId="73D943E3" w:rsidR="000957B5" w:rsidRPr="00C6587E" w:rsidRDefault="000957B5" w:rsidP="000957B5">
            <w:pPr>
              <w:jc w:val="center"/>
              <w:rPr>
                <w:rFonts w:cs="Arial"/>
                <w:b/>
                <w:sz w:val="18"/>
                <w:szCs w:val="18"/>
              </w:rPr>
            </w:pPr>
            <w:r w:rsidRPr="00C6587E">
              <w:rPr>
                <w:rFonts w:cs="Arial"/>
                <w:sz w:val="18"/>
                <w:szCs w:val="18"/>
              </w:rPr>
              <w:t>153</w:t>
            </w:r>
          </w:p>
        </w:tc>
        <w:tc>
          <w:tcPr>
            <w:tcW w:w="768" w:type="dxa"/>
            <w:tcBorders>
              <w:right w:val="single" w:sz="4" w:space="0" w:color="auto"/>
            </w:tcBorders>
            <w:shd w:val="clear" w:color="auto" w:fill="auto"/>
          </w:tcPr>
          <w:p w14:paraId="1FD78E05" w14:textId="4D4FF2C5" w:rsidR="000957B5" w:rsidRPr="00C6587E" w:rsidRDefault="000957B5" w:rsidP="000957B5">
            <w:pPr>
              <w:jc w:val="center"/>
              <w:rPr>
                <w:rFonts w:cs="Arial"/>
                <w:sz w:val="18"/>
                <w:szCs w:val="18"/>
              </w:rPr>
            </w:pPr>
            <w:r w:rsidRPr="00C6587E">
              <w:rPr>
                <w:rFonts w:cs="Arial"/>
                <w:sz w:val="18"/>
                <w:szCs w:val="18"/>
              </w:rPr>
              <w:t>188</w:t>
            </w:r>
          </w:p>
        </w:tc>
        <w:tc>
          <w:tcPr>
            <w:tcW w:w="767" w:type="dxa"/>
            <w:tcBorders>
              <w:left w:val="single" w:sz="4" w:space="0" w:color="auto"/>
            </w:tcBorders>
            <w:shd w:val="clear" w:color="auto" w:fill="auto"/>
            <w:vAlign w:val="center"/>
          </w:tcPr>
          <w:p w14:paraId="2B701548" w14:textId="130F9F39" w:rsidR="000957B5" w:rsidRPr="00C6587E" w:rsidRDefault="000957B5" w:rsidP="000957B5">
            <w:pPr>
              <w:jc w:val="center"/>
              <w:rPr>
                <w:rFonts w:cs="Arial"/>
                <w:sz w:val="18"/>
                <w:szCs w:val="18"/>
              </w:rPr>
            </w:pPr>
            <w:r w:rsidRPr="00C6587E">
              <w:rPr>
                <w:rFonts w:cs="Arial"/>
                <w:sz w:val="18"/>
                <w:szCs w:val="18"/>
              </w:rPr>
              <w:t>0.1</w:t>
            </w:r>
          </w:p>
        </w:tc>
        <w:tc>
          <w:tcPr>
            <w:tcW w:w="768" w:type="dxa"/>
            <w:shd w:val="clear" w:color="auto" w:fill="auto"/>
            <w:vAlign w:val="center"/>
          </w:tcPr>
          <w:p w14:paraId="05ED3F3B" w14:textId="38A94521" w:rsidR="000957B5" w:rsidRPr="00C6587E" w:rsidRDefault="000957B5" w:rsidP="000957B5">
            <w:pPr>
              <w:jc w:val="center"/>
              <w:rPr>
                <w:rFonts w:cs="Arial"/>
                <w:sz w:val="18"/>
                <w:szCs w:val="18"/>
              </w:rPr>
            </w:pPr>
            <w:r w:rsidRPr="00C6587E">
              <w:rPr>
                <w:rFonts w:cs="Arial"/>
                <w:sz w:val="18"/>
                <w:szCs w:val="18"/>
              </w:rPr>
              <w:t>0.2</w:t>
            </w:r>
          </w:p>
        </w:tc>
        <w:tc>
          <w:tcPr>
            <w:tcW w:w="772" w:type="dxa"/>
            <w:tcBorders>
              <w:left w:val="single" w:sz="4" w:space="0" w:color="auto"/>
            </w:tcBorders>
            <w:shd w:val="clear" w:color="auto" w:fill="auto"/>
          </w:tcPr>
          <w:p w14:paraId="27F6DB38" w14:textId="62ED2C66" w:rsidR="000957B5" w:rsidRPr="00C6587E" w:rsidRDefault="000957B5" w:rsidP="000957B5">
            <w:pPr>
              <w:jc w:val="center"/>
              <w:rPr>
                <w:rFonts w:cs="Arial"/>
                <w:sz w:val="18"/>
                <w:szCs w:val="18"/>
              </w:rPr>
            </w:pPr>
            <w:r w:rsidRPr="00C6587E">
              <w:rPr>
                <w:rFonts w:cs="Arial"/>
                <w:b/>
                <w:sz w:val="18"/>
                <w:szCs w:val="18"/>
              </w:rPr>
              <w:t>3.7</w:t>
            </w:r>
          </w:p>
        </w:tc>
        <w:tc>
          <w:tcPr>
            <w:tcW w:w="772" w:type="dxa"/>
            <w:tcBorders>
              <w:right w:val="single" w:sz="4" w:space="0" w:color="auto"/>
            </w:tcBorders>
            <w:shd w:val="clear" w:color="auto" w:fill="auto"/>
          </w:tcPr>
          <w:p w14:paraId="799F6643" w14:textId="3D0FB2E1" w:rsidR="000957B5" w:rsidRPr="00C6587E" w:rsidRDefault="000957B5" w:rsidP="000957B5">
            <w:pPr>
              <w:jc w:val="center"/>
              <w:rPr>
                <w:rFonts w:cs="Arial"/>
                <w:sz w:val="18"/>
                <w:szCs w:val="18"/>
              </w:rPr>
            </w:pPr>
            <w:r w:rsidRPr="00C6587E">
              <w:rPr>
                <w:rFonts w:cs="Arial"/>
                <w:b/>
                <w:sz w:val="18"/>
                <w:szCs w:val="18"/>
              </w:rPr>
              <w:t>4.4</w:t>
            </w:r>
          </w:p>
        </w:tc>
        <w:tc>
          <w:tcPr>
            <w:tcW w:w="772" w:type="dxa"/>
            <w:vAlign w:val="center"/>
          </w:tcPr>
          <w:p w14:paraId="72405C90" w14:textId="62E0A806" w:rsidR="000957B5" w:rsidRPr="00C6587E" w:rsidRDefault="006D130E" w:rsidP="000957B5">
            <w:pPr>
              <w:jc w:val="center"/>
              <w:rPr>
                <w:rFonts w:cs="Arial"/>
                <w:sz w:val="18"/>
                <w:szCs w:val="18"/>
              </w:rPr>
            </w:pPr>
            <w:r w:rsidRPr="00C6587E">
              <w:rPr>
                <w:rFonts w:cs="Arial"/>
                <w:sz w:val="18"/>
                <w:szCs w:val="18"/>
              </w:rPr>
              <w:t>736</w:t>
            </w:r>
          </w:p>
        </w:tc>
        <w:tc>
          <w:tcPr>
            <w:tcW w:w="772" w:type="dxa"/>
            <w:tcBorders>
              <w:right w:val="single" w:sz="4" w:space="0" w:color="auto"/>
            </w:tcBorders>
            <w:shd w:val="clear" w:color="auto" w:fill="auto"/>
            <w:vAlign w:val="center"/>
          </w:tcPr>
          <w:p w14:paraId="73232281" w14:textId="6C3F210C" w:rsidR="000957B5" w:rsidRPr="00C6587E" w:rsidRDefault="006D130E" w:rsidP="000957B5">
            <w:pPr>
              <w:jc w:val="center"/>
              <w:rPr>
                <w:rFonts w:cs="Arial"/>
                <w:sz w:val="18"/>
                <w:szCs w:val="18"/>
              </w:rPr>
            </w:pPr>
            <w:r w:rsidRPr="00C6587E">
              <w:rPr>
                <w:rFonts w:cs="Arial"/>
                <w:sz w:val="18"/>
                <w:szCs w:val="18"/>
              </w:rPr>
              <w:t>722</w:t>
            </w:r>
          </w:p>
        </w:tc>
      </w:tr>
      <w:tr w:rsidR="001A3426" w:rsidRPr="00C6587E" w14:paraId="737CC2E6" w14:textId="77777777" w:rsidTr="00B05CD6">
        <w:trPr>
          <w:trHeight w:val="46"/>
        </w:trPr>
        <w:tc>
          <w:tcPr>
            <w:tcW w:w="1535" w:type="dxa"/>
            <w:gridSpan w:val="2"/>
            <w:tcBorders>
              <w:right w:val="single" w:sz="4" w:space="0" w:color="auto"/>
            </w:tcBorders>
            <w:vAlign w:val="center"/>
          </w:tcPr>
          <w:p w14:paraId="5AD1FD80" w14:textId="3FB251F0" w:rsidR="001A3426" w:rsidRPr="00C6587E" w:rsidRDefault="00B05CD6" w:rsidP="00B05CD6">
            <w:pPr>
              <w:jc w:val="center"/>
              <w:rPr>
                <w:rFonts w:cs="Arial"/>
                <w:sz w:val="18"/>
                <w:szCs w:val="18"/>
              </w:rPr>
            </w:pPr>
            <w:r w:rsidRPr="00C6587E">
              <w:rPr>
                <w:rFonts w:cs="Arial"/>
                <w:sz w:val="18"/>
                <w:szCs w:val="18"/>
              </w:rPr>
              <w:t>Willow</w:t>
            </w:r>
          </w:p>
        </w:tc>
        <w:tc>
          <w:tcPr>
            <w:tcW w:w="767" w:type="dxa"/>
            <w:tcBorders>
              <w:left w:val="single" w:sz="4" w:space="0" w:color="auto"/>
            </w:tcBorders>
            <w:shd w:val="clear" w:color="auto" w:fill="auto"/>
          </w:tcPr>
          <w:p w14:paraId="44F70E69" w14:textId="73D70849" w:rsidR="001A3426" w:rsidRPr="00C6587E" w:rsidRDefault="00B05CD6" w:rsidP="000957B5">
            <w:pPr>
              <w:jc w:val="center"/>
              <w:rPr>
                <w:rFonts w:cs="Arial"/>
                <w:sz w:val="18"/>
                <w:szCs w:val="18"/>
              </w:rPr>
            </w:pPr>
            <w:r w:rsidRPr="00C6587E">
              <w:rPr>
                <w:rFonts w:cs="Arial"/>
                <w:sz w:val="18"/>
                <w:szCs w:val="18"/>
              </w:rPr>
              <w:t>19.7</w:t>
            </w:r>
          </w:p>
        </w:tc>
        <w:tc>
          <w:tcPr>
            <w:tcW w:w="768" w:type="dxa"/>
            <w:tcBorders>
              <w:right w:val="single" w:sz="4" w:space="0" w:color="auto"/>
            </w:tcBorders>
            <w:shd w:val="clear" w:color="auto" w:fill="auto"/>
          </w:tcPr>
          <w:p w14:paraId="54F0B619" w14:textId="6ADD0630" w:rsidR="001A3426" w:rsidRPr="00C6587E" w:rsidRDefault="00B05CD6" w:rsidP="000957B5">
            <w:pPr>
              <w:jc w:val="center"/>
              <w:rPr>
                <w:rFonts w:cs="Arial"/>
                <w:sz w:val="18"/>
                <w:szCs w:val="18"/>
              </w:rPr>
            </w:pPr>
            <w:r w:rsidRPr="00C6587E">
              <w:rPr>
                <w:rFonts w:cs="Arial"/>
                <w:sz w:val="18"/>
                <w:szCs w:val="18"/>
              </w:rPr>
              <w:t>15.5</w:t>
            </w:r>
          </w:p>
        </w:tc>
        <w:tc>
          <w:tcPr>
            <w:tcW w:w="767" w:type="dxa"/>
            <w:tcBorders>
              <w:left w:val="nil"/>
            </w:tcBorders>
            <w:shd w:val="clear" w:color="auto" w:fill="auto"/>
          </w:tcPr>
          <w:p w14:paraId="3186C2C3" w14:textId="3BE2BE65" w:rsidR="001A3426" w:rsidRPr="00C6587E" w:rsidRDefault="00B05CD6" w:rsidP="000957B5">
            <w:pPr>
              <w:jc w:val="center"/>
              <w:rPr>
                <w:rFonts w:cs="Arial"/>
                <w:b/>
                <w:sz w:val="18"/>
                <w:szCs w:val="18"/>
              </w:rPr>
            </w:pPr>
            <w:r w:rsidRPr="00C6587E">
              <w:rPr>
                <w:rFonts w:cs="Arial"/>
                <w:b/>
                <w:sz w:val="18"/>
                <w:szCs w:val="18"/>
              </w:rPr>
              <w:t>1155</w:t>
            </w:r>
          </w:p>
        </w:tc>
        <w:tc>
          <w:tcPr>
            <w:tcW w:w="768" w:type="dxa"/>
            <w:tcBorders>
              <w:right w:val="single" w:sz="4" w:space="0" w:color="auto"/>
            </w:tcBorders>
            <w:shd w:val="clear" w:color="auto" w:fill="auto"/>
          </w:tcPr>
          <w:p w14:paraId="19EA78FA" w14:textId="33E05CB8" w:rsidR="001A3426" w:rsidRPr="00C6587E" w:rsidRDefault="00B05CD6" w:rsidP="000957B5">
            <w:pPr>
              <w:jc w:val="center"/>
              <w:rPr>
                <w:rFonts w:cs="Arial"/>
                <w:b/>
                <w:sz w:val="18"/>
                <w:szCs w:val="18"/>
              </w:rPr>
            </w:pPr>
            <w:r w:rsidRPr="00C6587E">
              <w:rPr>
                <w:rFonts w:cs="Arial"/>
                <w:b/>
                <w:sz w:val="18"/>
                <w:szCs w:val="18"/>
              </w:rPr>
              <w:t>667</w:t>
            </w:r>
          </w:p>
        </w:tc>
        <w:tc>
          <w:tcPr>
            <w:tcW w:w="767" w:type="dxa"/>
            <w:tcBorders>
              <w:left w:val="single" w:sz="4" w:space="0" w:color="auto"/>
            </w:tcBorders>
            <w:shd w:val="clear" w:color="auto" w:fill="auto"/>
            <w:vAlign w:val="center"/>
          </w:tcPr>
          <w:p w14:paraId="532FC2E5" w14:textId="5DA6C1B3" w:rsidR="001A3426" w:rsidRPr="00C6587E" w:rsidRDefault="00B05CD6" w:rsidP="000957B5">
            <w:pPr>
              <w:jc w:val="center"/>
              <w:rPr>
                <w:rFonts w:cs="Arial"/>
                <w:b/>
                <w:sz w:val="18"/>
                <w:szCs w:val="18"/>
              </w:rPr>
            </w:pPr>
            <w:r w:rsidRPr="00C6587E">
              <w:rPr>
                <w:rFonts w:cs="Arial"/>
                <w:b/>
                <w:sz w:val="18"/>
                <w:szCs w:val="18"/>
              </w:rPr>
              <w:t>3.1</w:t>
            </w:r>
          </w:p>
        </w:tc>
        <w:tc>
          <w:tcPr>
            <w:tcW w:w="768" w:type="dxa"/>
            <w:shd w:val="clear" w:color="auto" w:fill="auto"/>
            <w:vAlign w:val="center"/>
          </w:tcPr>
          <w:p w14:paraId="6A54AE3F" w14:textId="722DD63D" w:rsidR="001A3426" w:rsidRPr="00C6587E" w:rsidRDefault="00B05CD6" w:rsidP="000957B5">
            <w:pPr>
              <w:jc w:val="center"/>
              <w:rPr>
                <w:rFonts w:cs="Arial"/>
                <w:b/>
                <w:sz w:val="18"/>
                <w:szCs w:val="18"/>
              </w:rPr>
            </w:pPr>
            <w:r w:rsidRPr="00C6587E">
              <w:rPr>
                <w:rFonts w:cs="Arial"/>
                <w:b/>
                <w:sz w:val="18"/>
                <w:szCs w:val="18"/>
              </w:rPr>
              <w:t>1.6</w:t>
            </w:r>
          </w:p>
        </w:tc>
        <w:tc>
          <w:tcPr>
            <w:tcW w:w="772" w:type="dxa"/>
            <w:tcBorders>
              <w:left w:val="single" w:sz="4" w:space="0" w:color="auto"/>
            </w:tcBorders>
            <w:shd w:val="clear" w:color="auto" w:fill="auto"/>
          </w:tcPr>
          <w:p w14:paraId="4DAD85AC" w14:textId="14EE69F0" w:rsidR="001A3426" w:rsidRPr="00C6587E" w:rsidRDefault="00B05CD6" w:rsidP="000957B5">
            <w:pPr>
              <w:jc w:val="center"/>
              <w:rPr>
                <w:rFonts w:cs="Arial"/>
                <w:sz w:val="18"/>
                <w:szCs w:val="18"/>
              </w:rPr>
            </w:pPr>
            <w:r w:rsidRPr="00C6587E">
              <w:rPr>
                <w:rFonts w:cs="Arial"/>
                <w:sz w:val="18"/>
                <w:szCs w:val="18"/>
              </w:rPr>
              <w:t>1.7</w:t>
            </w:r>
          </w:p>
        </w:tc>
        <w:tc>
          <w:tcPr>
            <w:tcW w:w="772" w:type="dxa"/>
            <w:tcBorders>
              <w:right w:val="single" w:sz="4" w:space="0" w:color="auto"/>
            </w:tcBorders>
            <w:shd w:val="clear" w:color="auto" w:fill="auto"/>
          </w:tcPr>
          <w:p w14:paraId="14EDE8B6" w14:textId="2A41552C" w:rsidR="001A3426" w:rsidRPr="00C6587E" w:rsidRDefault="00B05CD6" w:rsidP="000957B5">
            <w:pPr>
              <w:jc w:val="center"/>
              <w:rPr>
                <w:rFonts w:cs="Arial"/>
                <w:sz w:val="18"/>
                <w:szCs w:val="18"/>
              </w:rPr>
            </w:pPr>
            <w:r w:rsidRPr="00C6587E">
              <w:rPr>
                <w:rFonts w:cs="Arial"/>
                <w:sz w:val="18"/>
                <w:szCs w:val="18"/>
              </w:rPr>
              <w:t>NA</w:t>
            </w:r>
          </w:p>
        </w:tc>
        <w:tc>
          <w:tcPr>
            <w:tcW w:w="772" w:type="dxa"/>
            <w:vAlign w:val="center"/>
          </w:tcPr>
          <w:p w14:paraId="06053DB3" w14:textId="6FCC8139" w:rsidR="001A3426" w:rsidRPr="00C6587E" w:rsidRDefault="00B05CD6" w:rsidP="000957B5">
            <w:pPr>
              <w:jc w:val="center"/>
              <w:rPr>
                <w:rFonts w:cs="Arial"/>
                <w:sz w:val="18"/>
                <w:szCs w:val="18"/>
              </w:rPr>
            </w:pPr>
            <w:r w:rsidRPr="00C6587E">
              <w:rPr>
                <w:rFonts w:cs="Arial"/>
                <w:sz w:val="18"/>
                <w:szCs w:val="18"/>
              </w:rPr>
              <w:t>48</w:t>
            </w:r>
          </w:p>
        </w:tc>
        <w:tc>
          <w:tcPr>
            <w:tcW w:w="772" w:type="dxa"/>
            <w:tcBorders>
              <w:right w:val="single" w:sz="4" w:space="0" w:color="auto"/>
            </w:tcBorders>
            <w:shd w:val="clear" w:color="auto" w:fill="auto"/>
            <w:vAlign w:val="center"/>
          </w:tcPr>
          <w:p w14:paraId="121CBC9E" w14:textId="242AFFF7" w:rsidR="001A3426" w:rsidRPr="00C6587E" w:rsidRDefault="00B05CD6" w:rsidP="000957B5">
            <w:pPr>
              <w:jc w:val="center"/>
              <w:rPr>
                <w:rFonts w:cs="Arial"/>
                <w:sz w:val="18"/>
                <w:szCs w:val="18"/>
              </w:rPr>
            </w:pPr>
            <w:r w:rsidRPr="00C6587E">
              <w:rPr>
                <w:rFonts w:cs="Arial"/>
                <w:sz w:val="18"/>
                <w:szCs w:val="18"/>
              </w:rPr>
              <w:t>46</w:t>
            </w:r>
          </w:p>
        </w:tc>
      </w:tr>
      <w:tr w:rsidR="00B05CD6" w:rsidRPr="00C6587E" w14:paraId="21D80843" w14:textId="77777777" w:rsidTr="00673148">
        <w:trPr>
          <w:trHeight w:val="46"/>
        </w:trPr>
        <w:tc>
          <w:tcPr>
            <w:tcW w:w="1535" w:type="dxa"/>
            <w:gridSpan w:val="2"/>
            <w:tcBorders>
              <w:bottom w:val="triple" w:sz="4" w:space="0" w:color="auto"/>
              <w:right w:val="single" w:sz="4" w:space="0" w:color="auto"/>
            </w:tcBorders>
            <w:vAlign w:val="center"/>
          </w:tcPr>
          <w:p w14:paraId="7D957F00" w14:textId="27B9DC69" w:rsidR="00B05CD6" w:rsidRPr="00C6587E" w:rsidRDefault="00B05CD6" w:rsidP="00B05CD6">
            <w:pPr>
              <w:jc w:val="center"/>
              <w:rPr>
                <w:rFonts w:cs="Arial"/>
                <w:sz w:val="18"/>
                <w:szCs w:val="18"/>
              </w:rPr>
            </w:pPr>
            <w:r w:rsidRPr="00C6587E">
              <w:rPr>
                <w:rFonts w:cs="Arial"/>
                <w:sz w:val="18"/>
                <w:szCs w:val="18"/>
              </w:rPr>
              <w:t>Poplar</w:t>
            </w:r>
          </w:p>
        </w:tc>
        <w:tc>
          <w:tcPr>
            <w:tcW w:w="767" w:type="dxa"/>
            <w:tcBorders>
              <w:left w:val="single" w:sz="4" w:space="0" w:color="auto"/>
              <w:bottom w:val="triple" w:sz="4" w:space="0" w:color="auto"/>
            </w:tcBorders>
            <w:shd w:val="clear" w:color="auto" w:fill="auto"/>
          </w:tcPr>
          <w:p w14:paraId="6B3614D0" w14:textId="1A18B70C" w:rsidR="00B05CD6" w:rsidRPr="00C6587E" w:rsidRDefault="00B05CD6" w:rsidP="000957B5">
            <w:pPr>
              <w:jc w:val="center"/>
              <w:rPr>
                <w:rFonts w:cs="Arial"/>
                <w:sz w:val="18"/>
                <w:szCs w:val="18"/>
              </w:rPr>
            </w:pPr>
            <w:r w:rsidRPr="00C6587E">
              <w:rPr>
                <w:rFonts w:cs="Arial"/>
                <w:sz w:val="18"/>
                <w:szCs w:val="18"/>
              </w:rPr>
              <w:t>20.9</w:t>
            </w:r>
          </w:p>
        </w:tc>
        <w:tc>
          <w:tcPr>
            <w:tcW w:w="768" w:type="dxa"/>
            <w:tcBorders>
              <w:bottom w:val="triple" w:sz="4" w:space="0" w:color="auto"/>
              <w:right w:val="single" w:sz="4" w:space="0" w:color="auto"/>
            </w:tcBorders>
            <w:shd w:val="clear" w:color="auto" w:fill="auto"/>
          </w:tcPr>
          <w:p w14:paraId="14C96C79" w14:textId="02608673" w:rsidR="00B05CD6" w:rsidRPr="00C6587E" w:rsidRDefault="00B05CD6" w:rsidP="000957B5">
            <w:pPr>
              <w:jc w:val="center"/>
              <w:rPr>
                <w:rFonts w:cs="Arial"/>
                <w:sz w:val="18"/>
                <w:szCs w:val="18"/>
              </w:rPr>
            </w:pPr>
            <w:r w:rsidRPr="00C6587E">
              <w:rPr>
                <w:rFonts w:cs="Arial"/>
                <w:sz w:val="18"/>
                <w:szCs w:val="18"/>
              </w:rPr>
              <w:t>11.2</w:t>
            </w:r>
          </w:p>
        </w:tc>
        <w:tc>
          <w:tcPr>
            <w:tcW w:w="767" w:type="dxa"/>
            <w:tcBorders>
              <w:left w:val="nil"/>
              <w:bottom w:val="triple" w:sz="4" w:space="0" w:color="auto"/>
            </w:tcBorders>
            <w:shd w:val="clear" w:color="auto" w:fill="auto"/>
          </w:tcPr>
          <w:p w14:paraId="0E5309A5" w14:textId="0E7DDB89" w:rsidR="00B05CD6" w:rsidRPr="00C6587E" w:rsidRDefault="00B05CD6" w:rsidP="000957B5">
            <w:pPr>
              <w:jc w:val="center"/>
              <w:rPr>
                <w:rFonts w:cs="Arial"/>
                <w:b/>
                <w:sz w:val="18"/>
                <w:szCs w:val="18"/>
              </w:rPr>
            </w:pPr>
            <w:r w:rsidRPr="00C6587E">
              <w:rPr>
                <w:rFonts w:cs="Arial"/>
                <w:b/>
                <w:sz w:val="18"/>
                <w:szCs w:val="18"/>
              </w:rPr>
              <w:t>346</w:t>
            </w:r>
          </w:p>
        </w:tc>
        <w:tc>
          <w:tcPr>
            <w:tcW w:w="768" w:type="dxa"/>
            <w:tcBorders>
              <w:bottom w:val="triple" w:sz="4" w:space="0" w:color="auto"/>
              <w:right w:val="single" w:sz="4" w:space="0" w:color="auto"/>
            </w:tcBorders>
            <w:shd w:val="clear" w:color="auto" w:fill="auto"/>
          </w:tcPr>
          <w:p w14:paraId="22A5AE73" w14:textId="15E9CD67" w:rsidR="00B05CD6" w:rsidRPr="00C6587E" w:rsidRDefault="00B05CD6" w:rsidP="000957B5">
            <w:pPr>
              <w:jc w:val="center"/>
              <w:rPr>
                <w:rFonts w:cs="Arial"/>
                <w:b/>
                <w:sz w:val="18"/>
                <w:szCs w:val="18"/>
              </w:rPr>
            </w:pPr>
            <w:r w:rsidRPr="00C6587E">
              <w:rPr>
                <w:rFonts w:cs="Arial"/>
                <w:b/>
                <w:sz w:val="18"/>
                <w:szCs w:val="18"/>
              </w:rPr>
              <w:t>245</w:t>
            </w:r>
          </w:p>
        </w:tc>
        <w:tc>
          <w:tcPr>
            <w:tcW w:w="767" w:type="dxa"/>
            <w:tcBorders>
              <w:left w:val="single" w:sz="4" w:space="0" w:color="auto"/>
              <w:bottom w:val="triple" w:sz="4" w:space="0" w:color="auto"/>
            </w:tcBorders>
            <w:shd w:val="clear" w:color="auto" w:fill="auto"/>
            <w:vAlign w:val="center"/>
          </w:tcPr>
          <w:p w14:paraId="49222B66" w14:textId="04B191ED" w:rsidR="00B05CD6" w:rsidRPr="00C6587E" w:rsidRDefault="00B05CD6" w:rsidP="000957B5">
            <w:pPr>
              <w:jc w:val="center"/>
              <w:rPr>
                <w:rFonts w:cs="Arial"/>
                <w:b/>
                <w:sz w:val="18"/>
                <w:szCs w:val="18"/>
              </w:rPr>
            </w:pPr>
            <w:r w:rsidRPr="00C6587E">
              <w:rPr>
                <w:rFonts w:cs="Arial"/>
                <w:b/>
                <w:sz w:val="18"/>
                <w:szCs w:val="18"/>
              </w:rPr>
              <w:t>2.0</w:t>
            </w:r>
          </w:p>
        </w:tc>
        <w:tc>
          <w:tcPr>
            <w:tcW w:w="768" w:type="dxa"/>
            <w:tcBorders>
              <w:bottom w:val="triple" w:sz="4" w:space="0" w:color="auto"/>
            </w:tcBorders>
            <w:shd w:val="clear" w:color="auto" w:fill="auto"/>
            <w:vAlign w:val="center"/>
          </w:tcPr>
          <w:p w14:paraId="3EE7B5AE" w14:textId="7B237409" w:rsidR="00B05CD6" w:rsidRPr="00C6587E" w:rsidRDefault="00B05CD6" w:rsidP="000957B5">
            <w:pPr>
              <w:jc w:val="center"/>
              <w:rPr>
                <w:rFonts w:cs="Arial"/>
                <w:b/>
                <w:sz w:val="18"/>
                <w:szCs w:val="18"/>
              </w:rPr>
            </w:pPr>
            <w:r w:rsidRPr="00C6587E">
              <w:rPr>
                <w:rFonts w:cs="Arial"/>
                <w:b/>
                <w:sz w:val="18"/>
                <w:szCs w:val="18"/>
              </w:rPr>
              <w:t>1.2</w:t>
            </w:r>
          </w:p>
        </w:tc>
        <w:tc>
          <w:tcPr>
            <w:tcW w:w="772" w:type="dxa"/>
            <w:tcBorders>
              <w:left w:val="single" w:sz="4" w:space="0" w:color="auto"/>
              <w:bottom w:val="triple" w:sz="4" w:space="0" w:color="auto"/>
            </w:tcBorders>
            <w:shd w:val="clear" w:color="auto" w:fill="auto"/>
          </w:tcPr>
          <w:p w14:paraId="5A31B4F1" w14:textId="6CF72E72" w:rsidR="00B05CD6" w:rsidRPr="00C6587E" w:rsidRDefault="00B05CD6" w:rsidP="000957B5">
            <w:pPr>
              <w:jc w:val="center"/>
              <w:rPr>
                <w:rFonts w:cs="Arial"/>
                <w:b/>
                <w:sz w:val="18"/>
                <w:szCs w:val="18"/>
              </w:rPr>
            </w:pPr>
            <w:r w:rsidRPr="00C6587E">
              <w:rPr>
                <w:rFonts w:cs="Arial"/>
                <w:b/>
                <w:sz w:val="18"/>
                <w:szCs w:val="18"/>
              </w:rPr>
              <w:t>6.8</w:t>
            </w:r>
          </w:p>
        </w:tc>
        <w:tc>
          <w:tcPr>
            <w:tcW w:w="772" w:type="dxa"/>
            <w:tcBorders>
              <w:bottom w:val="triple" w:sz="4" w:space="0" w:color="auto"/>
              <w:right w:val="single" w:sz="4" w:space="0" w:color="auto"/>
            </w:tcBorders>
            <w:shd w:val="clear" w:color="auto" w:fill="auto"/>
          </w:tcPr>
          <w:p w14:paraId="3FF76E7F" w14:textId="3E10DA8C" w:rsidR="00B05CD6" w:rsidRPr="00C6587E" w:rsidRDefault="00B05CD6" w:rsidP="000957B5">
            <w:pPr>
              <w:jc w:val="center"/>
              <w:rPr>
                <w:rFonts w:cs="Arial"/>
                <w:sz w:val="18"/>
                <w:szCs w:val="18"/>
              </w:rPr>
            </w:pPr>
            <w:r w:rsidRPr="00C6587E">
              <w:rPr>
                <w:rFonts w:cs="Arial"/>
                <w:sz w:val="18"/>
                <w:szCs w:val="18"/>
              </w:rPr>
              <w:t>1.2</w:t>
            </w:r>
          </w:p>
        </w:tc>
        <w:tc>
          <w:tcPr>
            <w:tcW w:w="772" w:type="dxa"/>
            <w:tcBorders>
              <w:bottom w:val="triple" w:sz="4" w:space="0" w:color="auto"/>
            </w:tcBorders>
            <w:vAlign w:val="center"/>
          </w:tcPr>
          <w:p w14:paraId="1256DC06" w14:textId="2A5CD54C" w:rsidR="00B05CD6" w:rsidRPr="00C6587E" w:rsidRDefault="00B05CD6" w:rsidP="000957B5">
            <w:pPr>
              <w:jc w:val="center"/>
              <w:rPr>
                <w:rFonts w:cs="Arial"/>
                <w:sz w:val="18"/>
                <w:szCs w:val="18"/>
              </w:rPr>
            </w:pPr>
            <w:r w:rsidRPr="00C6587E">
              <w:rPr>
                <w:rFonts w:cs="Arial"/>
                <w:sz w:val="18"/>
                <w:szCs w:val="18"/>
              </w:rPr>
              <w:t>321</w:t>
            </w:r>
          </w:p>
        </w:tc>
        <w:tc>
          <w:tcPr>
            <w:tcW w:w="772" w:type="dxa"/>
            <w:tcBorders>
              <w:bottom w:val="triple" w:sz="4" w:space="0" w:color="auto"/>
              <w:right w:val="single" w:sz="4" w:space="0" w:color="auto"/>
            </w:tcBorders>
            <w:shd w:val="clear" w:color="auto" w:fill="auto"/>
            <w:vAlign w:val="center"/>
          </w:tcPr>
          <w:p w14:paraId="29439C83" w14:textId="40839174" w:rsidR="00B05CD6" w:rsidRPr="00C6587E" w:rsidRDefault="00B05CD6" w:rsidP="000957B5">
            <w:pPr>
              <w:jc w:val="center"/>
              <w:rPr>
                <w:rFonts w:cs="Arial"/>
                <w:sz w:val="18"/>
                <w:szCs w:val="18"/>
              </w:rPr>
            </w:pPr>
            <w:r w:rsidRPr="00C6587E">
              <w:rPr>
                <w:rFonts w:cs="Arial"/>
                <w:sz w:val="18"/>
                <w:szCs w:val="18"/>
              </w:rPr>
              <w:t>80</w:t>
            </w:r>
          </w:p>
        </w:tc>
      </w:tr>
    </w:tbl>
    <w:p w14:paraId="747DD63F" w14:textId="188FE3E5" w:rsidR="009A5D6D" w:rsidRPr="00C6587E" w:rsidRDefault="009A5D6D" w:rsidP="0078255D">
      <w:pPr>
        <w:jc w:val="both"/>
        <w:rPr>
          <w:rFonts w:cs="Arial"/>
        </w:rPr>
      </w:pPr>
    </w:p>
    <w:p w14:paraId="1C178FEF" w14:textId="72FC7A7B" w:rsidR="00E058A2" w:rsidRPr="00C6587E" w:rsidRDefault="007E6CBA" w:rsidP="00E058A2">
      <w:pPr>
        <w:ind w:firstLine="720"/>
        <w:jc w:val="both"/>
        <w:rPr>
          <w:rFonts w:cs="Arial"/>
        </w:rPr>
      </w:pPr>
      <w:r w:rsidRPr="00C6587E">
        <w:rPr>
          <w:rFonts w:cs="Arial"/>
        </w:rPr>
        <w:t>Total accumulated cadmium is higher in the first four species composition groups, and lower in groups 5, 6 and 7 – plants that are usually used for forage or food crop production (Figure 7). Although, in some groups, there are differences between Cd accumulation depending on construction debris presence, overall there are no statistical differences. Lead accumulation was lower in group 7, which consists of food crops, but the mean value was higher in the first three plant groups</w:t>
      </w:r>
      <w:r w:rsidR="001A3426" w:rsidRPr="00C6587E">
        <w:rPr>
          <w:rFonts w:cs="Arial"/>
        </w:rPr>
        <w:t xml:space="preserve">. </w:t>
      </w:r>
    </w:p>
    <w:p w14:paraId="76EF8827" w14:textId="18FDE220" w:rsidR="00EE36BC" w:rsidRPr="00C6587E" w:rsidRDefault="00EE36BC" w:rsidP="00EE36BC">
      <w:pPr>
        <w:jc w:val="both"/>
        <w:rPr>
          <w:rFonts w:cs="Arial"/>
        </w:rPr>
      </w:pPr>
      <w:r w:rsidRPr="00C6587E">
        <w:rPr>
          <w:rFonts w:cs="Arial"/>
          <w:noProof/>
        </w:rPr>
        <w:lastRenderedPageBreak/>
        <w:drawing>
          <wp:inline distT="0" distB="0" distL="0" distR="0" wp14:anchorId="5ED89B7F" wp14:editId="39FC8F99">
            <wp:extent cx="5943600" cy="19500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magie metali.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1950085"/>
                    </a:xfrm>
                    <a:prstGeom prst="rect">
                      <a:avLst/>
                    </a:prstGeom>
                  </pic:spPr>
                </pic:pic>
              </a:graphicData>
            </a:graphic>
          </wp:inline>
        </w:drawing>
      </w:r>
    </w:p>
    <w:p w14:paraId="4EAE73F3" w14:textId="026CCF4A" w:rsidR="00E058A2" w:rsidRPr="00C6587E" w:rsidRDefault="00E058A2" w:rsidP="00EE36BC">
      <w:pPr>
        <w:spacing w:after="0"/>
        <w:jc w:val="center"/>
        <w:rPr>
          <w:rFonts w:cs="Arial"/>
        </w:rPr>
      </w:pPr>
      <w:r w:rsidRPr="00C6587E">
        <w:rPr>
          <w:rFonts w:cs="Arial"/>
        </w:rPr>
        <w:t>.</w:t>
      </w:r>
    </w:p>
    <w:p w14:paraId="1D1BAB00" w14:textId="6A8A3810" w:rsidR="009A5D6D" w:rsidRPr="00C6587E" w:rsidRDefault="009A5D6D" w:rsidP="00EE36BC">
      <w:pPr>
        <w:spacing w:after="0"/>
        <w:jc w:val="both"/>
        <w:rPr>
          <w:rFonts w:cs="Arial"/>
        </w:rPr>
      </w:pPr>
      <w:r w:rsidRPr="00C6587E">
        <w:rPr>
          <w:rFonts w:cs="Arial"/>
        </w:rPr>
        <w:t>Figure 7. Total</w:t>
      </w:r>
      <w:r w:rsidR="00E058A2" w:rsidRPr="00C6587E">
        <w:rPr>
          <w:rFonts w:cs="Arial"/>
        </w:rPr>
        <w:t xml:space="preserve"> accumulated amount </w:t>
      </w:r>
      <w:r w:rsidR="001A3426" w:rsidRPr="00C6587E">
        <w:rPr>
          <w:rFonts w:cs="Arial"/>
        </w:rPr>
        <w:t xml:space="preserve">of heavy metals </w:t>
      </w:r>
      <w:r w:rsidR="00E058A2" w:rsidRPr="00C6587E">
        <w:rPr>
          <w:rFonts w:cs="Arial"/>
        </w:rPr>
        <w:t>in plants above ground parts</w:t>
      </w:r>
      <w:r w:rsidR="001A3426" w:rsidRPr="00C6587E">
        <w:rPr>
          <w:rFonts w:cs="Arial"/>
        </w:rPr>
        <w:t xml:space="preserve">, that have no nutrition function in plants (a- cadmium (Cd), b – lead (Pb), c- aluminum (Al) depending on construction debris presence and species composition groups. </w:t>
      </w:r>
    </w:p>
    <w:p w14:paraId="03B1874C" w14:textId="4CA02335" w:rsidR="001A3426" w:rsidRPr="00C6587E" w:rsidRDefault="001A3426" w:rsidP="00C6587E">
      <w:pPr>
        <w:pStyle w:val="Heading1"/>
      </w:pPr>
    </w:p>
    <w:p w14:paraId="367395BA" w14:textId="2B4B1227" w:rsidR="001A3426" w:rsidRPr="00C6587E" w:rsidRDefault="001A3426" w:rsidP="00C6587E">
      <w:pPr>
        <w:pStyle w:val="Heading1"/>
        <w:rPr>
          <w:b/>
        </w:rPr>
      </w:pPr>
      <w:r w:rsidRPr="00C6587E">
        <w:rPr>
          <w:b/>
        </w:rPr>
        <w:t>Conclusions</w:t>
      </w:r>
    </w:p>
    <w:p w14:paraId="3EA78089" w14:textId="2817E3A4" w:rsidR="00DD67B3" w:rsidRPr="00DD67B3" w:rsidRDefault="007E6CBA" w:rsidP="001176A7">
      <w:pPr>
        <w:ind w:firstLine="720"/>
        <w:jc w:val="both"/>
        <w:rPr>
          <w:rFonts w:ascii="Times New Roman" w:hAnsi="Times New Roman" w:cs="Times New Roman"/>
        </w:rPr>
      </w:pPr>
      <w:r w:rsidRPr="00C6587E">
        <w:rPr>
          <w:rFonts w:cs="Arial"/>
        </w:rPr>
        <w:t xml:space="preserve">Construction </w:t>
      </w:r>
      <w:proofErr w:type="spellStart"/>
      <w:r w:rsidRPr="00C6587E">
        <w:rPr>
          <w:rFonts w:cs="Arial"/>
        </w:rPr>
        <w:t>debris's</w:t>
      </w:r>
      <w:proofErr w:type="spellEnd"/>
      <w:r w:rsidRPr="00C6587E">
        <w:rPr>
          <w:rFonts w:cs="Arial"/>
        </w:rPr>
        <w:t xml:space="preserve"> impact on plant growth is mainly determined by the species and its morphology. In the context of biomass, it only increases plant growth for the species with a deep rooting system, but for the species with a shallow rooting system, it could also lead to decreased productivity. Willow and poplar accumulate Cd, Pb and Zn heavy metals more than normal in plants. To create a phytoremediation tree-herbaceous plant system that can accumulate Cu and Al additional herbaceous plant species can be used from groups 1, 2 and 3, which had the highest amount of heavy metals accumulated per mass unit as well as total amount. This research also showed that most forage and food crops had a lower capacity for accumulating heavy metals</w:t>
      </w:r>
      <w:r w:rsidR="00DD67B3">
        <w:rPr>
          <w:rFonts w:ascii="Times New Roman" w:hAnsi="Times New Roman" w:cs="Times New Roman"/>
        </w:rPr>
        <w:t xml:space="preserve">. </w:t>
      </w:r>
    </w:p>
    <w:sectPr w:rsidR="00DD67B3" w:rsidRPr="00DD67B3" w:rsidSect="00EE36B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Verdana-Bold">
    <w:altName w:val="Verdan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F8D50D8"/>
    <w:multiLevelType w:val="hybridMultilevel"/>
    <w:tmpl w:val="8A380DB6"/>
    <w:lvl w:ilvl="0" w:tplc="A942CE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F97"/>
    <w:rsid w:val="000270C2"/>
    <w:rsid w:val="000502FC"/>
    <w:rsid w:val="00074D74"/>
    <w:rsid w:val="00085E19"/>
    <w:rsid w:val="000957B5"/>
    <w:rsid w:val="000B1FA2"/>
    <w:rsid w:val="000B4451"/>
    <w:rsid w:val="000D1E82"/>
    <w:rsid w:val="001176A7"/>
    <w:rsid w:val="00131CB4"/>
    <w:rsid w:val="00161AE9"/>
    <w:rsid w:val="001931BC"/>
    <w:rsid w:val="001A3426"/>
    <w:rsid w:val="001B39AC"/>
    <w:rsid w:val="0025602E"/>
    <w:rsid w:val="002B2984"/>
    <w:rsid w:val="00377F57"/>
    <w:rsid w:val="003902D4"/>
    <w:rsid w:val="003B5397"/>
    <w:rsid w:val="003F395D"/>
    <w:rsid w:val="00525669"/>
    <w:rsid w:val="00547F44"/>
    <w:rsid w:val="00585352"/>
    <w:rsid w:val="005B404E"/>
    <w:rsid w:val="005B4E2E"/>
    <w:rsid w:val="005B7C0D"/>
    <w:rsid w:val="005E0FDC"/>
    <w:rsid w:val="00604232"/>
    <w:rsid w:val="00673148"/>
    <w:rsid w:val="006C24D1"/>
    <w:rsid w:val="006D130E"/>
    <w:rsid w:val="00725C96"/>
    <w:rsid w:val="007421AF"/>
    <w:rsid w:val="00756A41"/>
    <w:rsid w:val="0076098A"/>
    <w:rsid w:val="0078255D"/>
    <w:rsid w:val="00795A18"/>
    <w:rsid w:val="007C7002"/>
    <w:rsid w:val="007E6CBA"/>
    <w:rsid w:val="007F0DFE"/>
    <w:rsid w:val="00830F97"/>
    <w:rsid w:val="008452B9"/>
    <w:rsid w:val="00871D6E"/>
    <w:rsid w:val="00890170"/>
    <w:rsid w:val="008931B3"/>
    <w:rsid w:val="00895864"/>
    <w:rsid w:val="008B1D7E"/>
    <w:rsid w:val="00957DBB"/>
    <w:rsid w:val="009632CB"/>
    <w:rsid w:val="009845DA"/>
    <w:rsid w:val="009A5D6D"/>
    <w:rsid w:val="009C551F"/>
    <w:rsid w:val="009E71C5"/>
    <w:rsid w:val="00A13130"/>
    <w:rsid w:val="00A17679"/>
    <w:rsid w:val="00A26F19"/>
    <w:rsid w:val="00A82996"/>
    <w:rsid w:val="00B0078C"/>
    <w:rsid w:val="00B05CD6"/>
    <w:rsid w:val="00B24147"/>
    <w:rsid w:val="00B5144D"/>
    <w:rsid w:val="00B52756"/>
    <w:rsid w:val="00BA78AC"/>
    <w:rsid w:val="00BD1A33"/>
    <w:rsid w:val="00C02F07"/>
    <w:rsid w:val="00C16DD1"/>
    <w:rsid w:val="00C21D86"/>
    <w:rsid w:val="00C513B9"/>
    <w:rsid w:val="00C6587E"/>
    <w:rsid w:val="00C73A7C"/>
    <w:rsid w:val="00DD67B3"/>
    <w:rsid w:val="00E028DB"/>
    <w:rsid w:val="00E058A2"/>
    <w:rsid w:val="00E145A1"/>
    <w:rsid w:val="00E60294"/>
    <w:rsid w:val="00EE1EF2"/>
    <w:rsid w:val="00EE36BC"/>
    <w:rsid w:val="00EF11F2"/>
    <w:rsid w:val="00F029CA"/>
    <w:rsid w:val="00F1166C"/>
    <w:rsid w:val="00F413FA"/>
    <w:rsid w:val="00F94CA9"/>
    <w:rsid w:val="00FA0BCE"/>
    <w:rsid w:val="00FA2AC6"/>
    <w:rsid w:val="00FA4150"/>
    <w:rsid w:val="00FC06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5DF497AE"/>
  <w15:chartTrackingRefBased/>
  <w15:docId w15:val="{032254DC-2715-4506-B0CD-C094CF6C9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587E"/>
    <w:pPr>
      <w:spacing w:line="360" w:lineRule="auto"/>
    </w:pPr>
    <w:rPr>
      <w:rFonts w:ascii="Arial" w:hAnsi="Arial"/>
      <w:sz w:val="24"/>
    </w:rPr>
  </w:style>
  <w:style w:type="paragraph" w:styleId="Heading1">
    <w:name w:val="heading 1"/>
    <w:basedOn w:val="Normal"/>
    <w:next w:val="Normal"/>
    <w:link w:val="Heading1Char"/>
    <w:uiPriority w:val="9"/>
    <w:qFormat/>
    <w:rsid w:val="00C6587E"/>
    <w:pPr>
      <w:keepNext/>
      <w:keepLines/>
      <w:spacing w:before="240" w:after="0"/>
      <w:outlineLvl w:val="0"/>
    </w:pPr>
    <w:rPr>
      <w:rFonts w:ascii="Arial Rounded MT Bold" w:eastAsiaTheme="majorEastAsia" w:hAnsi="Arial Rounded MT Bold" w:cstheme="majorBidi"/>
      <w:color w:val="002060"/>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825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85352"/>
    <w:pPr>
      <w:ind w:left="720"/>
      <w:contextualSpacing/>
    </w:pPr>
  </w:style>
  <w:style w:type="character" w:styleId="LineNumber">
    <w:name w:val="line number"/>
    <w:basedOn w:val="DefaultParagraphFont"/>
    <w:uiPriority w:val="99"/>
    <w:semiHidden/>
    <w:unhideWhenUsed/>
    <w:rsid w:val="00F413FA"/>
  </w:style>
  <w:style w:type="character" w:styleId="Hyperlink">
    <w:name w:val="Hyperlink"/>
    <w:basedOn w:val="DefaultParagraphFont"/>
    <w:uiPriority w:val="99"/>
    <w:unhideWhenUsed/>
    <w:rsid w:val="00604232"/>
    <w:rPr>
      <w:color w:val="0563C1" w:themeColor="hyperlink"/>
      <w:u w:val="single"/>
    </w:rPr>
  </w:style>
  <w:style w:type="character" w:styleId="UnresolvedMention">
    <w:name w:val="Unresolved Mention"/>
    <w:basedOn w:val="DefaultParagraphFont"/>
    <w:uiPriority w:val="99"/>
    <w:semiHidden/>
    <w:unhideWhenUsed/>
    <w:rsid w:val="00604232"/>
    <w:rPr>
      <w:color w:val="605E5C"/>
      <w:shd w:val="clear" w:color="auto" w:fill="E1DFDD"/>
    </w:rPr>
  </w:style>
  <w:style w:type="character" w:customStyle="1" w:styleId="Heading1Char">
    <w:name w:val="Heading 1 Char"/>
    <w:basedOn w:val="DefaultParagraphFont"/>
    <w:link w:val="Heading1"/>
    <w:uiPriority w:val="9"/>
    <w:rsid w:val="00C6587E"/>
    <w:rPr>
      <w:rFonts w:ascii="Arial Rounded MT Bold" w:eastAsiaTheme="majorEastAsia" w:hAnsi="Arial Rounded MT Bold" w:cstheme="majorBidi"/>
      <w:color w:val="002060"/>
      <w:sz w:val="32"/>
      <w:szCs w:val="32"/>
    </w:rPr>
  </w:style>
  <w:style w:type="character" w:customStyle="1" w:styleId="fontstyle01">
    <w:name w:val="fontstyle01"/>
    <w:basedOn w:val="DefaultParagraphFont"/>
    <w:rsid w:val="006C24D1"/>
    <w:rPr>
      <w:rFonts w:ascii="Verdana" w:hAnsi="Verdana" w:hint="default"/>
      <w:b w:val="0"/>
      <w:bCs w:val="0"/>
      <w:i w:val="0"/>
      <w:iCs w:val="0"/>
      <w:color w:val="60606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8717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F7E759-5A11-4D81-9D0E-AB3A5CBAB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8720</Words>
  <Characters>4971</Characters>
  <Application>Microsoft Office Word</Application>
  <DocSecurity>0</DocSecurity>
  <Lines>41</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Austra Zuševica</dc:creator>
  <cp:keywords/>
  <dc:description/>
  <cp:lastModifiedBy>dagnija.lazdina</cp:lastModifiedBy>
  <cp:revision>2</cp:revision>
  <dcterms:created xsi:type="dcterms:W3CDTF">2023-10-16T10:29:00Z</dcterms:created>
  <dcterms:modified xsi:type="dcterms:W3CDTF">2023-10-16T10:29:00Z</dcterms:modified>
</cp:coreProperties>
</file>