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3F5" w:rsidRPr="00F06686" w:rsidRDefault="008843F5" w:rsidP="008843F5">
      <w:pPr>
        <w:rPr>
          <w:rFonts w:ascii="Arial Rounded MT Bold" w:hAnsi="Arial Rounded MT Bold"/>
          <w:b/>
          <w:color w:val="002060"/>
          <w:lang w:val="en-GB"/>
        </w:rPr>
      </w:pPr>
      <w:bookmarkStart w:id="0" w:name="_Hlk149838887"/>
      <w:bookmarkEnd w:id="0"/>
      <w:r w:rsidRPr="00F06686">
        <w:rPr>
          <w:rFonts w:ascii="Arial Rounded MT Bold" w:hAnsi="Arial Rounded MT Bold"/>
          <w:b/>
          <w:color w:val="002060"/>
          <w:lang w:val="en-GB"/>
        </w:rPr>
        <w:t xml:space="preserve">1.3.1.  Scientific publications published </w:t>
      </w:r>
      <w:r w:rsidR="00F06686" w:rsidRPr="00F06686">
        <w:rPr>
          <w:rFonts w:ascii="Arial Rounded MT Bold" w:hAnsi="Arial Rounded MT Bold"/>
          <w:b/>
          <w:color w:val="002060"/>
          <w:lang w:val="en-GB"/>
        </w:rPr>
        <w:t xml:space="preserve">and submitted </w:t>
      </w:r>
      <w:r w:rsidR="00F06686">
        <w:rPr>
          <w:rFonts w:ascii="Arial Rounded MT Bold" w:hAnsi="Arial Rounded MT Bold"/>
          <w:b/>
          <w:color w:val="002060"/>
          <w:lang w:val="en-GB"/>
        </w:rPr>
        <w:t>related to</w:t>
      </w:r>
      <w:r w:rsidRPr="00F06686">
        <w:rPr>
          <w:rFonts w:ascii="Arial Rounded MT Bold" w:hAnsi="Arial Rounded MT Bold"/>
          <w:b/>
          <w:color w:val="002060"/>
          <w:lang w:val="en-GB"/>
        </w:rPr>
        <w:t xml:space="preserve"> </w:t>
      </w:r>
      <w:r w:rsidR="00F06686" w:rsidRPr="00F06686">
        <w:rPr>
          <w:rFonts w:ascii="Arial Rounded MT Bold" w:hAnsi="Arial Rounded MT Bold"/>
          <w:b/>
          <w:color w:val="002060"/>
          <w:lang w:val="en-GB"/>
        </w:rPr>
        <w:t>project “</w:t>
      </w:r>
      <w:r w:rsidRPr="00F06686">
        <w:rPr>
          <w:rFonts w:ascii="Arial Rounded MT Bold" w:hAnsi="Arial Rounded MT Bold"/>
          <w:b/>
          <w:color w:val="002060"/>
          <w:lang w:val="en-GB"/>
        </w:rPr>
        <w:t>Elaboration of innovative White willow – perennial grass agroforestry systems on marginal mineral soils improved by wood ash and less demanded peat fractions amendments” implementation</w:t>
      </w:r>
    </w:p>
    <w:p w:rsidR="008843F5" w:rsidRPr="00F06686" w:rsidRDefault="008843F5" w:rsidP="008843F5">
      <w:pPr>
        <w:jc w:val="center"/>
        <w:rPr>
          <w:rFonts w:ascii="Arial Rounded MT Bold" w:hAnsi="Arial Rounded MT Bold"/>
          <w:i/>
          <w:color w:val="002060"/>
          <w:lang w:val="en-GB"/>
        </w:rPr>
      </w:pPr>
      <w:r w:rsidRPr="00F06686">
        <w:rPr>
          <w:rFonts w:ascii="Arial Rounded MT Bold" w:hAnsi="Arial Rounded MT Bold"/>
          <w:color w:val="002060"/>
          <w:lang w:val="en-GB"/>
        </w:rPr>
        <w:t xml:space="preserve">  </w:t>
      </w:r>
      <w:r w:rsidRPr="00F06686">
        <w:rPr>
          <w:rFonts w:ascii="Arial Rounded MT Bold" w:hAnsi="Arial Rounded MT Bold"/>
          <w:i/>
          <w:color w:val="002060"/>
          <w:lang w:val="en-GB"/>
        </w:rPr>
        <w:t>European Regional Development Fund Operational Program "Growth and Employment" Specific Objective 1.1.1 Improve research and innovation capacity and the ability of Latvian research institutions to attract external funding, by investing in human capital and infrastructure Activity 1.1.1.1. Support for applied research agreement No. 1.1.1.1/19/A/112</w:t>
      </w:r>
    </w:p>
    <w:tbl>
      <w:tblPr>
        <w:tblStyle w:val="TableGrid"/>
        <w:tblW w:w="5000" w:type="pct"/>
        <w:tblLook w:val="04A0" w:firstRow="1" w:lastRow="0" w:firstColumn="1" w:lastColumn="0" w:noHBand="0" w:noVBand="1"/>
      </w:tblPr>
      <w:tblGrid>
        <w:gridCol w:w="980"/>
        <w:gridCol w:w="9192"/>
        <w:gridCol w:w="1187"/>
        <w:gridCol w:w="4029"/>
      </w:tblGrid>
      <w:tr w:rsidR="00251F9E" w:rsidRPr="008843F5" w:rsidTr="00251F9E">
        <w:tc>
          <w:tcPr>
            <w:tcW w:w="331"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Activity</w:t>
            </w:r>
            <w:proofErr w:type="spellEnd"/>
            <w:r w:rsidRPr="00043AEC">
              <w:rPr>
                <w:rFonts w:ascii="Arial" w:hAnsi="Arial" w:cs="Arial"/>
                <w:sz w:val="20"/>
                <w:szCs w:val="20"/>
              </w:rPr>
              <w:t xml:space="preserve"> </w:t>
            </w:r>
            <w:proofErr w:type="spellStart"/>
            <w:r w:rsidRPr="00043AEC">
              <w:rPr>
                <w:rFonts w:ascii="Arial" w:hAnsi="Arial" w:cs="Arial"/>
                <w:sz w:val="20"/>
                <w:szCs w:val="20"/>
              </w:rPr>
              <w:t>related</w:t>
            </w:r>
            <w:proofErr w:type="spellEnd"/>
          </w:p>
        </w:tc>
        <w:tc>
          <w:tcPr>
            <w:tcW w:w="2999"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Title</w:t>
            </w:r>
            <w:proofErr w:type="spellEnd"/>
            <w:r w:rsidRPr="00043AEC">
              <w:rPr>
                <w:rFonts w:ascii="Arial" w:hAnsi="Arial" w:cs="Arial"/>
                <w:sz w:val="20"/>
                <w:szCs w:val="20"/>
              </w:rPr>
              <w:t xml:space="preserve">, </w:t>
            </w:r>
            <w:proofErr w:type="spellStart"/>
            <w:r w:rsidRPr="00043AEC">
              <w:rPr>
                <w:rFonts w:ascii="Arial" w:hAnsi="Arial" w:cs="Arial"/>
                <w:sz w:val="20"/>
                <w:szCs w:val="20"/>
              </w:rPr>
              <w:t>journal,year</w:t>
            </w:r>
            <w:proofErr w:type="spellEnd"/>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publicication</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type</w:t>
            </w:r>
            <w:proofErr w:type="spellEnd"/>
          </w:p>
        </w:tc>
        <w:tc>
          <w:tcPr>
            <w:tcW w:w="398"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 xml:space="preserve"> </w:t>
            </w:r>
          </w:p>
          <w:p w:rsidR="00251F9E" w:rsidRPr="00043AEC" w:rsidRDefault="00251F9E">
            <w:pPr>
              <w:rPr>
                <w:rFonts w:ascii="Arial" w:hAnsi="Arial" w:cs="Arial"/>
                <w:sz w:val="20"/>
                <w:szCs w:val="20"/>
              </w:rPr>
            </w:pPr>
            <w:r w:rsidRPr="00043AEC">
              <w:rPr>
                <w:rFonts w:ascii="Arial" w:hAnsi="Arial" w:cs="Arial"/>
                <w:sz w:val="20"/>
                <w:szCs w:val="20"/>
              </w:rPr>
              <w:t>WOS</w:t>
            </w:r>
          </w:p>
        </w:tc>
        <w:tc>
          <w:tcPr>
            <w:tcW w:w="1272" w:type="pct"/>
          </w:tcPr>
          <w:p w:rsidR="00251F9E" w:rsidRPr="00043AEC" w:rsidRDefault="00251F9E">
            <w:pPr>
              <w:rPr>
                <w:rFonts w:ascii="Arial" w:hAnsi="Arial" w:cs="Arial"/>
                <w:sz w:val="20"/>
                <w:szCs w:val="20"/>
              </w:rPr>
            </w:pPr>
            <w:r w:rsidRPr="00043AEC">
              <w:rPr>
                <w:rFonts w:ascii="Arial" w:hAnsi="Arial" w:cs="Arial"/>
                <w:sz w:val="20"/>
                <w:szCs w:val="20"/>
              </w:rPr>
              <w:t xml:space="preserve">DOI </w:t>
            </w:r>
            <w:proofErr w:type="spellStart"/>
            <w:r w:rsidRPr="00043AEC">
              <w:rPr>
                <w:rFonts w:ascii="Arial" w:hAnsi="Arial" w:cs="Arial"/>
                <w:sz w:val="20"/>
                <w:szCs w:val="20"/>
              </w:rPr>
              <w:t>or</w:t>
            </w:r>
            <w:proofErr w:type="spellEnd"/>
            <w:r w:rsidRPr="00043AEC">
              <w:rPr>
                <w:rFonts w:ascii="Arial" w:hAnsi="Arial" w:cs="Arial"/>
                <w:sz w:val="20"/>
                <w:szCs w:val="20"/>
              </w:rPr>
              <w:t xml:space="preserve"> </w:t>
            </w:r>
            <w:proofErr w:type="spellStart"/>
            <w:r w:rsidRPr="00043AEC">
              <w:rPr>
                <w:rFonts w:ascii="Arial" w:hAnsi="Arial" w:cs="Arial"/>
                <w:sz w:val="20"/>
                <w:szCs w:val="20"/>
              </w:rPr>
              <w:t>link</w:t>
            </w:r>
            <w:proofErr w:type="spellEnd"/>
            <w:r w:rsidRPr="00043AEC">
              <w:rPr>
                <w:rFonts w:ascii="Arial" w:hAnsi="Arial" w:cs="Arial"/>
                <w:sz w:val="20"/>
                <w:szCs w:val="20"/>
              </w:rPr>
              <w:t xml:space="preserve"> to </w:t>
            </w:r>
            <w:proofErr w:type="spellStart"/>
            <w:r w:rsidRPr="00043AEC">
              <w:rPr>
                <w:rFonts w:ascii="Arial" w:hAnsi="Arial" w:cs="Arial"/>
                <w:sz w:val="20"/>
                <w:szCs w:val="20"/>
              </w:rPr>
              <w:t>the</w:t>
            </w:r>
            <w:proofErr w:type="spellEnd"/>
            <w:r w:rsidRPr="00043AEC">
              <w:rPr>
                <w:rFonts w:ascii="Arial" w:hAnsi="Arial" w:cs="Arial"/>
                <w:sz w:val="20"/>
                <w:szCs w:val="20"/>
              </w:rPr>
              <w:t xml:space="preserve"> </w:t>
            </w:r>
            <w:proofErr w:type="spellStart"/>
            <w:r w:rsidRPr="00043AEC">
              <w:rPr>
                <w:rFonts w:ascii="Arial" w:hAnsi="Arial" w:cs="Arial"/>
                <w:sz w:val="20"/>
                <w:szCs w:val="20"/>
              </w:rPr>
              <w:t>publication</w:t>
            </w:r>
            <w:proofErr w:type="spellEnd"/>
          </w:p>
        </w:tc>
      </w:tr>
      <w:tr w:rsidR="00251F9E" w:rsidRPr="008843F5" w:rsidTr="00251F9E">
        <w:tc>
          <w:tcPr>
            <w:tcW w:w="331" w:type="pct"/>
          </w:tcPr>
          <w:p w:rsidR="00251F9E" w:rsidRPr="00043AEC" w:rsidRDefault="00251F9E">
            <w:pPr>
              <w:rPr>
                <w:rFonts w:ascii="Arial" w:hAnsi="Arial" w:cs="Arial"/>
                <w:sz w:val="20"/>
                <w:szCs w:val="20"/>
              </w:rPr>
            </w:pPr>
            <w:r w:rsidRPr="00043AEC">
              <w:rPr>
                <w:rFonts w:ascii="Arial" w:hAnsi="Arial" w:cs="Arial"/>
                <w:sz w:val="20"/>
                <w:szCs w:val="20"/>
              </w:rPr>
              <w:t>2.1.</w:t>
            </w:r>
          </w:p>
          <w:p w:rsidR="00251F9E" w:rsidRPr="00043AEC" w:rsidRDefault="00251F9E">
            <w:pPr>
              <w:rPr>
                <w:rFonts w:ascii="Arial" w:hAnsi="Arial" w:cs="Arial"/>
                <w:sz w:val="20"/>
                <w:szCs w:val="20"/>
              </w:rPr>
            </w:pPr>
            <w:r w:rsidRPr="00043AEC">
              <w:rPr>
                <w:rFonts w:ascii="Arial" w:hAnsi="Arial" w:cs="Arial"/>
                <w:sz w:val="20"/>
                <w:szCs w:val="20"/>
              </w:rPr>
              <w:t>4.4.</w:t>
            </w:r>
          </w:p>
        </w:tc>
        <w:tc>
          <w:tcPr>
            <w:tcW w:w="2999"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Agriculture</w:t>
            </w:r>
            <w:proofErr w:type="spellEnd"/>
            <w:r w:rsidRPr="00043AEC">
              <w:rPr>
                <w:rFonts w:ascii="Arial" w:hAnsi="Arial" w:cs="Arial"/>
                <w:sz w:val="20"/>
                <w:szCs w:val="20"/>
              </w:rPr>
              <w:t xml:space="preserve"> </w:t>
            </w:r>
            <w:proofErr w:type="spellStart"/>
            <w:r w:rsidRPr="00043AEC">
              <w:rPr>
                <w:rFonts w:ascii="Arial" w:hAnsi="Arial" w:cs="Arial"/>
                <w:sz w:val="20"/>
                <w:szCs w:val="20"/>
              </w:rPr>
              <w:t>land</w:t>
            </w:r>
            <w:proofErr w:type="spellEnd"/>
            <w:r w:rsidRPr="00043AEC">
              <w:rPr>
                <w:rFonts w:ascii="Arial" w:hAnsi="Arial" w:cs="Arial"/>
                <w:sz w:val="20"/>
                <w:szCs w:val="20"/>
              </w:rPr>
              <w:t xml:space="preserve"> </w:t>
            </w:r>
            <w:proofErr w:type="spellStart"/>
            <w:r w:rsidRPr="00043AEC">
              <w:rPr>
                <w:rFonts w:ascii="Arial" w:hAnsi="Arial" w:cs="Arial"/>
                <w:sz w:val="20"/>
                <w:szCs w:val="20"/>
              </w:rPr>
              <w:t>afforestation</w:t>
            </w:r>
            <w:proofErr w:type="spellEnd"/>
            <w:r w:rsidRPr="00043AEC">
              <w:rPr>
                <w:rFonts w:ascii="Arial" w:hAnsi="Arial" w:cs="Arial"/>
                <w:sz w:val="20"/>
                <w:szCs w:val="20"/>
              </w:rPr>
              <w:t xml:space="preserve"> </w:t>
            </w:r>
            <w:proofErr w:type="spellStart"/>
            <w:r w:rsidRPr="00043AEC">
              <w:rPr>
                <w:rFonts w:ascii="Arial" w:hAnsi="Arial" w:cs="Arial"/>
                <w:sz w:val="20"/>
                <w:szCs w:val="20"/>
              </w:rPr>
              <w:t>with</w:t>
            </w:r>
            <w:proofErr w:type="spellEnd"/>
            <w:r w:rsidRPr="00043AEC">
              <w:rPr>
                <w:rFonts w:ascii="Arial" w:hAnsi="Arial" w:cs="Arial"/>
                <w:sz w:val="20"/>
                <w:szCs w:val="20"/>
              </w:rPr>
              <w:t xml:space="preserve"> </w:t>
            </w:r>
            <w:proofErr w:type="spellStart"/>
            <w:r w:rsidRPr="00043AEC">
              <w:rPr>
                <w:rFonts w:ascii="Arial" w:hAnsi="Arial" w:cs="Arial"/>
                <w:sz w:val="20"/>
                <w:szCs w:val="20"/>
              </w:rPr>
              <w:t>fast-growing</w:t>
            </w:r>
            <w:proofErr w:type="spellEnd"/>
            <w:r w:rsidRPr="00043AEC">
              <w:rPr>
                <w:rFonts w:ascii="Arial" w:hAnsi="Arial" w:cs="Arial"/>
                <w:sz w:val="20"/>
                <w:szCs w:val="20"/>
              </w:rPr>
              <w:t xml:space="preserve"> </w:t>
            </w:r>
            <w:proofErr w:type="spellStart"/>
            <w:r w:rsidRPr="00043AEC">
              <w:rPr>
                <w:rFonts w:ascii="Arial" w:hAnsi="Arial" w:cs="Arial"/>
                <w:sz w:val="20"/>
                <w:szCs w:val="20"/>
              </w:rPr>
              <w:t>woody</w:t>
            </w:r>
            <w:proofErr w:type="spellEnd"/>
            <w:r w:rsidRPr="00043AEC">
              <w:rPr>
                <w:rFonts w:ascii="Arial" w:hAnsi="Arial" w:cs="Arial"/>
                <w:sz w:val="20"/>
                <w:szCs w:val="20"/>
              </w:rPr>
              <w:t xml:space="preserve"> </w:t>
            </w:r>
            <w:proofErr w:type="spellStart"/>
            <w:r w:rsidRPr="00043AEC">
              <w:rPr>
                <w:rFonts w:ascii="Arial" w:hAnsi="Arial" w:cs="Arial"/>
                <w:sz w:val="20"/>
                <w:szCs w:val="20"/>
              </w:rPr>
              <w:t>crops</w:t>
            </w:r>
            <w:proofErr w:type="spellEnd"/>
            <w:r w:rsidRPr="00043AEC">
              <w:rPr>
                <w:rFonts w:ascii="Arial" w:hAnsi="Arial" w:cs="Arial"/>
                <w:sz w:val="20"/>
                <w:szCs w:val="20"/>
              </w:rPr>
              <w:t xml:space="preserve">: </w:t>
            </w:r>
            <w:proofErr w:type="spellStart"/>
            <w:r w:rsidRPr="00043AEC">
              <w:rPr>
                <w:rFonts w:ascii="Arial" w:hAnsi="Arial" w:cs="Arial"/>
                <w:sz w:val="20"/>
                <w:szCs w:val="20"/>
              </w:rPr>
              <w:t>economic</w:t>
            </w:r>
            <w:proofErr w:type="spellEnd"/>
            <w:r w:rsidRPr="00043AEC">
              <w:rPr>
                <w:rFonts w:ascii="Arial" w:hAnsi="Arial" w:cs="Arial"/>
                <w:sz w:val="20"/>
                <w:szCs w:val="20"/>
              </w:rPr>
              <w:t xml:space="preserve"> </w:t>
            </w:r>
            <w:proofErr w:type="spellStart"/>
            <w:r w:rsidRPr="00043AEC">
              <w:rPr>
                <w:rFonts w:ascii="Arial" w:hAnsi="Arial" w:cs="Arial"/>
                <w:sz w:val="20"/>
                <w:szCs w:val="20"/>
              </w:rPr>
              <w:t>evaluation</w:t>
            </w:r>
            <w:proofErr w:type="spellEnd"/>
            <w:r w:rsidRPr="00043AEC">
              <w:rPr>
                <w:rFonts w:ascii="Arial" w:hAnsi="Arial" w:cs="Arial"/>
                <w:sz w:val="20"/>
                <w:szCs w:val="20"/>
              </w:rPr>
              <w:t xml:space="preserve"> </w:t>
            </w:r>
            <w:proofErr w:type="spellStart"/>
            <w:r w:rsidRPr="00043AEC">
              <w:rPr>
                <w:rFonts w:ascii="Arial" w:hAnsi="Arial" w:cs="Arial"/>
                <w:sz w:val="20"/>
                <w:szCs w:val="20"/>
              </w:rPr>
              <w:t>according</w:t>
            </w:r>
            <w:proofErr w:type="spellEnd"/>
            <w:r w:rsidRPr="00043AEC">
              <w:rPr>
                <w:rFonts w:ascii="Arial" w:hAnsi="Arial" w:cs="Arial"/>
                <w:sz w:val="20"/>
                <w:szCs w:val="20"/>
              </w:rPr>
              <w:t xml:space="preserve"> to </w:t>
            </w:r>
            <w:proofErr w:type="spellStart"/>
            <w:r w:rsidRPr="00043AEC">
              <w:rPr>
                <w:rFonts w:ascii="Arial" w:hAnsi="Arial" w:cs="Arial"/>
                <w:sz w:val="20"/>
                <w:szCs w:val="20"/>
              </w:rPr>
              <w:t>yields</w:t>
            </w:r>
            <w:proofErr w:type="spellEnd"/>
            <w:r w:rsidRPr="00043AEC">
              <w:rPr>
                <w:rFonts w:ascii="Arial" w:hAnsi="Arial" w:cs="Arial"/>
                <w:sz w:val="20"/>
                <w:szCs w:val="20"/>
              </w:rPr>
              <w:t xml:space="preserve"> </w:t>
            </w:r>
            <w:proofErr w:type="spellStart"/>
            <w:r w:rsidRPr="00043AEC">
              <w:rPr>
                <w:rFonts w:ascii="Arial" w:hAnsi="Arial" w:cs="Arial"/>
                <w:sz w:val="20"/>
                <w:szCs w:val="20"/>
              </w:rPr>
              <w:t>of</w:t>
            </w:r>
            <w:proofErr w:type="spellEnd"/>
            <w:r w:rsidRPr="00043AEC">
              <w:rPr>
                <w:rFonts w:ascii="Arial" w:hAnsi="Arial" w:cs="Arial"/>
                <w:sz w:val="20"/>
                <w:szCs w:val="20"/>
              </w:rPr>
              <w:t xml:space="preserve"> </w:t>
            </w:r>
            <w:proofErr w:type="spellStart"/>
            <w:r w:rsidRPr="00043AEC">
              <w:rPr>
                <w:rFonts w:ascii="Arial" w:hAnsi="Arial" w:cs="Arial"/>
                <w:sz w:val="20"/>
                <w:szCs w:val="20"/>
              </w:rPr>
              <w:t>previous</w:t>
            </w:r>
            <w:proofErr w:type="spellEnd"/>
            <w:r w:rsidRPr="00043AEC">
              <w:rPr>
                <w:rFonts w:ascii="Arial" w:hAnsi="Arial" w:cs="Arial"/>
                <w:sz w:val="20"/>
                <w:szCs w:val="20"/>
              </w:rPr>
              <w:t xml:space="preserve"> </w:t>
            </w:r>
            <w:proofErr w:type="spellStart"/>
            <w:r w:rsidRPr="00043AEC">
              <w:rPr>
                <w:rFonts w:ascii="Arial" w:hAnsi="Arial" w:cs="Arial"/>
                <w:sz w:val="20"/>
                <w:szCs w:val="20"/>
              </w:rPr>
              <w:t>experimental</w:t>
            </w:r>
            <w:proofErr w:type="spellEnd"/>
            <w:r w:rsidRPr="00043AEC">
              <w:rPr>
                <w:rFonts w:ascii="Arial" w:hAnsi="Arial" w:cs="Arial"/>
                <w:sz w:val="20"/>
                <w:szCs w:val="20"/>
              </w:rPr>
              <w:t xml:space="preserve"> </w:t>
            </w:r>
            <w:proofErr w:type="spellStart"/>
            <w:r w:rsidRPr="00043AEC">
              <w:rPr>
                <w:rFonts w:ascii="Arial" w:hAnsi="Arial" w:cs="Arial"/>
                <w:sz w:val="20"/>
                <w:szCs w:val="20"/>
              </w:rPr>
              <w:t>trials</w:t>
            </w:r>
            <w:proofErr w:type="spellEnd"/>
            <w:r w:rsidRPr="00043AEC">
              <w:rPr>
                <w:rFonts w:ascii="Arial" w:hAnsi="Arial" w:cs="Arial"/>
                <w:sz w:val="20"/>
                <w:szCs w:val="20"/>
              </w:rPr>
              <w:t xml:space="preserve">, </w:t>
            </w:r>
            <w:proofErr w:type="spellStart"/>
            <w:r w:rsidRPr="00043AEC">
              <w:rPr>
                <w:rFonts w:ascii="Arial" w:hAnsi="Arial" w:cs="Arial"/>
                <w:sz w:val="20"/>
                <w:szCs w:val="20"/>
              </w:rPr>
              <w:t>Proceedings</w:t>
            </w:r>
            <w:proofErr w:type="spellEnd"/>
            <w:r w:rsidRPr="00043AEC">
              <w:rPr>
                <w:rFonts w:ascii="Arial" w:hAnsi="Arial" w:cs="Arial"/>
                <w:sz w:val="20"/>
                <w:szCs w:val="20"/>
              </w:rPr>
              <w:t xml:space="preserve"> </w:t>
            </w:r>
            <w:proofErr w:type="spellStart"/>
            <w:r w:rsidRPr="00043AEC">
              <w:rPr>
                <w:rFonts w:ascii="Arial" w:hAnsi="Arial" w:cs="Arial"/>
                <w:sz w:val="20"/>
                <w:szCs w:val="20"/>
              </w:rPr>
              <w:t>of</w:t>
            </w:r>
            <w:proofErr w:type="spellEnd"/>
            <w:r w:rsidRPr="00043AEC">
              <w:rPr>
                <w:rFonts w:ascii="Arial" w:hAnsi="Arial" w:cs="Arial"/>
                <w:sz w:val="20"/>
                <w:szCs w:val="20"/>
              </w:rPr>
              <w:t xml:space="preserve"> </w:t>
            </w:r>
            <w:proofErr w:type="spellStart"/>
            <w:r w:rsidRPr="00043AEC">
              <w:rPr>
                <w:rFonts w:ascii="Arial" w:hAnsi="Arial" w:cs="Arial"/>
                <w:sz w:val="20"/>
                <w:szCs w:val="20"/>
              </w:rPr>
              <w:t>the</w:t>
            </w:r>
            <w:proofErr w:type="spellEnd"/>
            <w:r w:rsidRPr="00043AEC">
              <w:rPr>
                <w:rFonts w:ascii="Arial" w:hAnsi="Arial" w:cs="Arial"/>
                <w:sz w:val="20"/>
                <w:szCs w:val="20"/>
              </w:rPr>
              <w:t xml:space="preserve"> 10thInternational </w:t>
            </w:r>
            <w:proofErr w:type="spellStart"/>
            <w:r w:rsidRPr="00043AEC">
              <w:rPr>
                <w:rFonts w:ascii="Arial" w:hAnsi="Arial" w:cs="Arial"/>
                <w:sz w:val="20"/>
                <w:szCs w:val="20"/>
              </w:rPr>
              <w:t>Scientific</w:t>
            </w:r>
            <w:proofErr w:type="spellEnd"/>
            <w:r w:rsidRPr="00043AEC">
              <w:rPr>
                <w:rFonts w:ascii="Arial" w:hAnsi="Arial" w:cs="Arial"/>
                <w:sz w:val="20"/>
                <w:szCs w:val="20"/>
              </w:rPr>
              <w:t xml:space="preserve"> </w:t>
            </w:r>
            <w:proofErr w:type="spellStart"/>
            <w:r w:rsidRPr="00043AEC">
              <w:rPr>
                <w:rFonts w:ascii="Arial" w:hAnsi="Arial" w:cs="Arial"/>
                <w:sz w:val="20"/>
                <w:szCs w:val="20"/>
              </w:rPr>
              <w:t>Conference</w:t>
            </w:r>
            <w:proofErr w:type="spellEnd"/>
            <w:r w:rsidRPr="00043AEC">
              <w:rPr>
                <w:rFonts w:ascii="Arial" w:hAnsi="Arial" w:cs="Arial"/>
                <w:sz w:val="20"/>
                <w:szCs w:val="20"/>
              </w:rPr>
              <w:t xml:space="preserve"> </w:t>
            </w:r>
            <w:proofErr w:type="spellStart"/>
            <w:r w:rsidRPr="00043AEC">
              <w:rPr>
                <w:rFonts w:ascii="Arial" w:hAnsi="Arial" w:cs="Arial"/>
                <w:sz w:val="20"/>
                <w:szCs w:val="20"/>
              </w:rPr>
              <w:t>Rural</w:t>
            </w:r>
            <w:proofErr w:type="spellEnd"/>
            <w:r w:rsidRPr="00043AEC">
              <w:rPr>
                <w:rFonts w:ascii="Arial" w:hAnsi="Arial" w:cs="Arial"/>
                <w:sz w:val="20"/>
                <w:szCs w:val="20"/>
              </w:rPr>
              <w:t xml:space="preserve"> </w:t>
            </w:r>
            <w:proofErr w:type="spellStart"/>
            <w:r w:rsidRPr="00043AEC">
              <w:rPr>
                <w:rFonts w:ascii="Arial" w:hAnsi="Arial" w:cs="Arial"/>
                <w:sz w:val="20"/>
                <w:szCs w:val="20"/>
              </w:rPr>
              <w:t>Development</w:t>
            </w:r>
            <w:proofErr w:type="spellEnd"/>
            <w:r w:rsidRPr="00043AEC">
              <w:rPr>
                <w:rFonts w:ascii="Arial" w:hAnsi="Arial" w:cs="Arial"/>
                <w:sz w:val="20"/>
                <w:szCs w:val="20"/>
              </w:rPr>
              <w:t xml:space="preserve"> 2021, 2021</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Conference</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proceedings</w:t>
            </w:r>
            <w:proofErr w:type="spellEnd"/>
          </w:p>
        </w:tc>
        <w:tc>
          <w:tcPr>
            <w:tcW w:w="398" w:type="pct"/>
          </w:tcPr>
          <w:p w:rsidR="00251F9E" w:rsidRPr="00043AEC" w:rsidRDefault="00251F9E">
            <w:pPr>
              <w:rPr>
                <w:rFonts w:ascii="Arial" w:hAnsi="Arial" w:cs="Arial"/>
                <w:sz w:val="20"/>
                <w:szCs w:val="20"/>
              </w:rPr>
            </w:pPr>
            <w:r w:rsidRPr="00043AEC">
              <w:rPr>
                <w:rFonts w:ascii="Arial" w:hAnsi="Arial" w:cs="Arial"/>
                <w:sz w:val="20"/>
                <w:szCs w:val="20"/>
              </w:rPr>
              <w:t>WOS</w:t>
            </w:r>
          </w:p>
        </w:tc>
        <w:tc>
          <w:tcPr>
            <w:tcW w:w="1272" w:type="pct"/>
          </w:tcPr>
          <w:p w:rsidR="00251F9E" w:rsidRPr="00043AEC" w:rsidRDefault="00251F9E">
            <w:pPr>
              <w:rPr>
                <w:rFonts w:ascii="Arial" w:hAnsi="Arial" w:cs="Arial"/>
                <w:sz w:val="20"/>
                <w:szCs w:val="20"/>
              </w:rPr>
            </w:pPr>
            <w:r w:rsidRPr="00043AEC">
              <w:rPr>
                <w:rFonts w:ascii="Arial" w:hAnsi="Arial" w:cs="Arial"/>
                <w:sz w:val="20"/>
                <w:szCs w:val="20"/>
              </w:rPr>
              <w:t>doi.org/10.15544/RD.2021.044</w:t>
            </w:r>
          </w:p>
        </w:tc>
      </w:tr>
      <w:tr w:rsidR="00251F9E" w:rsidRPr="008843F5" w:rsidTr="00251F9E">
        <w:tc>
          <w:tcPr>
            <w:tcW w:w="331" w:type="pct"/>
          </w:tcPr>
          <w:p w:rsidR="00251F9E" w:rsidRPr="00043AEC" w:rsidRDefault="00251F9E">
            <w:pPr>
              <w:rPr>
                <w:rFonts w:ascii="Arial" w:hAnsi="Arial" w:cs="Arial"/>
                <w:sz w:val="20"/>
                <w:szCs w:val="20"/>
              </w:rPr>
            </w:pPr>
            <w:r w:rsidRPr="00043AEC">
              <w:rPr>
                <w:rFonts w:ascii="Arial" w:hAnsi="Arial" w:cs="Arial"/>
                <w:sz w:val="20"/>
                <w:szCs w:val="20"/>
              </w:rPr>
              <w:t>3.2.</w:t>
            </w:r>
          </w:p>
          <w:p w:rsidR="00251F9E" w:rsidRPr="00043AEC" w:rsidRDefault="00251F9E">
            <w:pPr>
              <w:rPr>
                <w:rFonts w:ascii="Arial" w:hAnsi="Arial" w:cs="Arial"/>
                <w:sz w:val="20"/>
                <w:szCs w:val="20"/>
              </w:rPr>
            </w:pPr>
            <w:r w:rsidRPr="00043AEC">
              <w:rPr>
                <w:rFonts w:ascii="Arial" w:hAnsi="Arial" w:cs="Arial"/>
                <w:sz w:val="20"/>
                <w:szCs w:val="20"/>
              </w:rPr>
              <w:t>2.3.</w:t>
            </w:r>
          </w:p>
        </w:tc>
        <w:tc>
          <w:tcPr>
            <w:tcW w:w="2999" w:type="pct"/>
          </w:tcPr>
          <w:p w:rsidR="00251F9E" w:rsidRPr="00043AEC" w:rsidRDefault="00251F9E">
            <w:pPr>
              <w:rPr>
                <w:rFonts w:ascii="Arial" w:hAnsi="Arial" w:cs="Arial"/>
                <w:sz w:val="20"/>
                <w:szCs w:val="20"/>
              </w:rPr>
            </w:pPr>
            <w:r w:rsidRPr="00043AEC">
              <w:rPr>
                <w:rFonts w:ascii="Arial" w:hAnsi="Arial" w:cs="Arial"/>
                <w:i/>
                <w:sz w:val="20"/>
                <w:szCs w:val="20"/>
              </w:rPr>
              <w:t>Salix alba</w:t>
            </w:r>
            <w:r w:rsidRPr="00043AEC">
              <w:rPr>
                <w:rFonts w:ascii="Arial" w:hAnsi="Arial" w:cs="Arial"/>
                <w:sz w:val="20"/>
                <w:szCs w:val="20"/>
              </w:rPr>
              <w:t xml:space="preserve"> </w:t>
            </w:r>
            <w:proofErr w:type="spellStart"/>
            <w:r w:rsidRPr="00043AEC">
              <w:rPr>
                <w:rFonts w:ascii="Arial" w:hAnsi="Arial" w:cs="Arial"/>
                <w:sz w:val="20"/>
                <w:szCs w:val="20"/>
              </w:rPr>
              <w:t>Clone</w:t>
            </w:r>
            <w:proofErr w:type="spellEnd"/>
            <w:r w:rsidRPr="00043AEC">
              <w:rPr>
                <w:rFonts w:ascii="Arial" w:hAnsi="Arial" w:cs="Arial"/>
                <w:sz w:val="20"/>
                <w:szCs w:val="20"/>
              </w:rPr>
              <w:t xml:space="preserve"> </w:t>
            </w:r>
            <w:proofErr w:type="spellStart"/>
            <w:r w:rsidRPr="00043AEC">
              <w:rPr>
                <w:rFonts w:ascii="Arial" w:hAnsi="Arial" w:cs="Arial"/>
                <w:sz w:val="20"/>
                <w:szCs w:val="20"/>
              </w:rPr>
              <w:t>Wilting</w:t>
            </w:r>
            <w:proofErr w:type="spellEnd"/>
            <w:r w:rsidRPr="00043AEC">
              <w:rPr>
                <w:rFonts w:ascii="Arial" w:hAnsi="Arial" w:cs="Arial"/>
                <w:sz w:val="20"/>
                <w:szCs w:val="20"/>
              </w:rPr>
              <w:t xml:space="preserve"> </w:t>
            </w:r>
            <w:proofErr w:type="spellStart"/>
            <w:r w:rsidRPr="00043AEC">
              <w:rPr>
                <w:rFonts w:ascii="Arial" w:hAnsi="Arial" w:cs="Arial"/>
                <w:sz w:val="20"/>
                <w:szCs w:val="20"/>
              </w:rPr>
              <w:t>Response</w:t>
            </w:r>
            <w:proofErr w:type="spellEnd"/>
            <w:r w:rsidRPr="00043AEC">
              <w:rPr>
                <w:rFonts w:ascii="Arial" w:hAnsi="Arial" w:cs="Arial"/>
                <w:sz w:val="20"/>
                <w:szCs w:val="20"/>
              </w:rPr>
              <w:t xml:space="preserve"> to </w:t>
            </w:r>
            <w:proofErr w:type="spellStart"/>
            <w:r w:rsidRPr="00043AEC">
              <w:rPr>
                <w:rFonts w:ascii="Arial" w:hAnsi="Arial" w:cs="Arial"/>
                <w:sz w:val="20"/>
                <w:szCs w:val="20"/>
              </w:rPr>
              <w:t>Heat</w:t>
            </w:r>
            <w:proofErr w:type="spellEnd"/>
            <w:r w:rsidRPr="00043AEC">
              <w:rPr>
                <w:rFonts w:ascii="Arial" w:hAnsi="Arial" w:cs="Arial"/>
                <w:sz w:val="20"/>
                <w:szCs w:val="20"/>
              </w:rPr>
              <w:t xml:space="preserve"> Stress. </w:t>
            </w:r>
            <w:proofErr w:type="spellStart"/>
            <w:r w:rsidRPr="00043AEC">
              <w:rPr>
                <w:rFonts w:ascii="Arial" w:hAnsi="Arial" w:cs="Arial"/>
                <w:sz w:val="20"/>
                <w:szCs w:val="20"/>
              </w:rPr>
              <w:t>Agronomy</w:t>
            </w:r>
            <w:proofErr w:type="spellEnd"/>
            <w:r w:rsidRPr="00043AEC">
              <w:rPr>
                <w:rFonts w:ascii="Arial" w:hAnsi="Arial" w:cs="Arial"/>
                <w:sz w:val="20"/>
                <w:szCs w:val="20"/>
              </w:rPr>
              <w:t xml:space="preserve"> 2021,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and</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Crop</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w:t>
            </w:r>
            <w:proofErr w:type="spellEnd"/>
            <w:r w:rsidR="00900663" w:rsidRPr="00900663">
              <w:rPr>
                <w:rFonts w:ascii="Arial" w:hAnsi="Arial" w:cs="Arial"/>
                <w:b/>
                <w:i/>
                <w:color w:val="002060"/>
                <w:sz w:val="20"/>
                <w:szCs w:val="20"/>
              </w:rPr>
              <w:t>)</w:t>
            </w:r>
          </w:p>
        </w:tc>
        <w:tc>
          <w:tcPr>
            <w:tcW w:w="398"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w:t>
            </w:r>
          </w:p>
          <w:p w:rsidR="00251F9E" w:rsidRPr="00043AEC" w:rsidRDefault="00251F9E">
            <w:pPr>
              <w:rPr>
                <w:rFonts w:ascii="Arial" w:hAnsi="Arial" w:cs="Arial"/>
                <w:sz w:val="20"/>
                <w:szCs w:val="20"/>
              </w:rPr>
            </w:pPr>
            <w:r w:rsidRPr="00043AEC">
              <w:rPr>
                <w:rFonts w:ascii="Arial" w:hAnsi="Arial" w:cs="Arial"/>
                <w:sz w:val="20"/>
                <w:szCs w:val="20"/>
              </w:rPr>
              <w:t>WOS</w:t>
            </w:r>
          </w:p>
        </w:tc>
        <w:tc>
          <w:tcPr>
            <w:tcW w:w="1272" w:type="pct"/>
          </w:tcPr>
          <w:p w:rsidR="00251F9E" w:rsidRPr="00043AEC" w:rsidRDefault="00251F9E">
            <w:pPr>
              <w:rPr>
                <w:rFonts w:ascii="Arial" w:hAnsi="Arial" w:cs="Arial"/>
                <w:sz w:val="20"/>
                <w:szCs w:val="20"/>
              </w:rPr>
            </w:pPr>
            <w:r w:rsidRPr="00043AEC">
              <w:rPr>
                <w:rFonts w:ascii="Arial" w:hAnsi="Arial" w:cs="Arial"/>
                <w:sz w:val="20"/>
                <w:szCs w:val="20"/>
              </w:rPr>
              <w:t>doi.org/10.3390/agronomy11091821</w:t>
            </w:r>
          </w:p>
        </w:tc>
      </w:tr>
      <w:tr w:rsidR="00251F9E" w:rsidRPr="008843F5" w:rsidTr="00251F9E">
        <w:tc>
          <w:tcPr>
            <w:tcW w:w="331" w:type="pct"/>
          </w:tcPr>
          <w:p w:rsidR="00251F9E" w:rsidRDefault="00251F9E">
            <w:pPr>
              <w:rPr>
                <w:rFonts w:ascii="Arial" w:hAnsi="Arial" w:cs="Arial"/>
                <w:sz w:val="20"/>
                <w:szCs w:val="20"/>
              </w:rPr>
            </w:pPr>
            <w:r w:rsidRPr="00043AEC">
              <w:rPr>
                <w:rFonts w:ascii="Arial" w:hAnsi="Arial" w:cs="Arial"/>
                <w:sz w:val="20"/>
                <w:szCs w:val="20"/>
              </w:rPr>
              <w:t>2.1.</w:t>
            </w:r>
          </w:p>
          <w:p w:rsidR="00251F9E" w:rsidRPr="00043AEC" w:rsidRDefault="00251F9E">
            <w:pPr>
              <w:rPr>
                <w:rFonts w:ascii="Arial" w:hAnsi="Arial" w:cs="Arial"/>
                <w:sz w:val="20"/>
                <w:szCs w:val="20"/>
              </w:rPr>
            </w:pPr>
            <w:r>
              <w:rPr>
                <w:rFonts w:ascii="Arial" w:hAnsi="Arial" w:cs="Arial"/>
                <w:sz w:val="20"/>
                <w:szCs w:val="20"/>
              </w:rPr>
              <w:t>2.2.</w:t>
            </w:r>
          </w:p>
          <w:p w:rsidR="00251F9E" w:rsidRPr="00043AEC" w:rsidRDefault="00251F9E">
            <w:pPr>
              <w:rPr>
                <w:rFonts w:ascii="Arial" w:hAnsi="Arial" w:cs="Arial"/>
                <w:sz w:val="20"/>
                <w:szCs w:val="20"/>
              </w:rPr>
            </w:pPr>
          </w:p>
        </w:tc>
        <w:tc>
          <w:tcPr>
            <w:tcW w:w="2999"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Wood-Ash</w:t>
            </w:r>
            <w:proofErr w:type="spellEnd"/>
            <w:r w:rsidRPr="00043AEC">
              <w:rPr>
                <w:rFonts w:ascii="Arial" w:hAnsi="Arial" w:cs="Arial"/>
                <w:sz w:val="20"/>
                <w:szCs w:val="20"/>
              </w:rPr>
              <w:t xml:space="preserve"> </w:t>
            </w:r>
            <w:proofErr w:type="spellStart"/>
            <w:r w:rsidRPr="00043AEC">
              <w:rPr>
                <w:rFonts w:ascii="Arial" w:hAnsi="Arial" w:cs="Arial"/>
                <w:sz w:val="20"/>
                <w:szCs w:val="20"/>
              </w:rPr>
              <w:t>Fertiliser</w:t>
            </w:r>
            <w:proofErr w:type="spellEnd"/>
            <w:r w:rsidRPr="00043AEC">
              <w:rPr>
                <w:rFonts w:ascii="Arial" w:hAnsi="Arial" w:cs="Arial"/>
                <w:sz w:val="20"/>
                <w:szCs w:val="20"/>
              </w:rPr>
              <w:t xml:space="preserve"> </w:t>
            </w:r>
            <w:proofErr w:type="spellStart"/>
            <w:r w:rsidRPr="00043AEC">
              <w:rPr>
                <w:rFonts w:ascii="Arial" w:hAnsi="Arial" w:cs="Arial"/>
                <w:sz w:val="20"/>
                <w:szCs w:val="20"/>
              </w:rPr>
              <w:t>and</w:t>
            </w:r>
            <w:proofErr w:type="spellEnd"/>
            <w:r w:rsidRPr="00043AEC">
              <w:rPr>
                <w:rFonts w:ascii="Arial" w:hAnsi="Arial" w:cs="Arial"/>
                <w:sz w:val="20"/>
                <w:szCs w:val="20"/>
              </w:rPr>
              <w:t xml:space="preserve"> Distance </w:t>
            </w:r>
            <w:proofErr w:type="spellStart"/>
            <w:r w:rsidRPr="00043AEC">
              <w:rPr>
                <w:rFonts w:ascii="Arial" w:hAnsi="Arial" w:cs="Arial"/>
                <w:sz w:val="20"/>
                <w:szCs w:val="20"/>
              </w:rPr>
              <w:t>from</w:t>
            </w:r>
            <w:proofErr w:type="spellEnd"/>
            <w:r w:rsidRPr="00043AEC">
              <w:rPr>
                <w:rFonts w:ascii="Arial" w:hAnsi="Arial" w:cs="Arial"/>
                <w:sz w:val="20"/>
                <w:szCs w:val="20"/>
              </w:rPr>
              <w:t xml:space="preserve"> </w:t>
            </w:r>
            <w:proofErr w:type="spellStart"/>
            <w:r w:rsidRPr="00043AEC">
              <w:rPr>
                <w:rFonts w:ascii="Arial" w:hAnsi="Arial" w:cs="Arial"/>
                <w:sz w:val="20"/>
                <w:szCs w:val="20"/>
              </w:rPr>
              <w:t>Drainage</w:t>
            </w:r>
            <w:proofErr w:type="spellEnd"/>
            <w:r w:rsidRPr="00043AEC">
              <w:rPr>
                <w:rFonts w:ascii="Arial" w:hAnsi="Arial" w:cs="Arial"/>
                <w:sz w:val="20"/>
                <w:szCs w:val="20"/>
              </w:rPr>
              <w:t xml:space="preserve"> </w:t>
            </w:r>
            <w:proofErr w:type="spellStart"/>
            <w:r w:rsidRPr="00043AEC">
              <w:rPr>
                <w:rFonts w:ascii="Arial" w:hAnsi="Arial" w:cs="Arial"/>
                <w:sz w:val="20"/>
                <w:szCs w:val="20"/>
              </w:rPr>
              <w:t>Ditch</w:t>
            </w:r>
            <w:proofErr w:type="spellEnd"/>
            <w:r w:rsidRPr="00043AEC">
              <w:rPr>
                <w:rFonts w:ascii="Arial" w:hAnsi="Arial" w:cs="Arial"/>
                <w:sz w:val="20"/>
                <w:szCs w:val="20"/>
              </w:rPr>
              <w:t xml:space="preserve"> </w:t>
            </w:r>
            <w:proofErr w:type="spellStart"/>
            <w:r w:rsidRPr="00043AEC">
              <w:rPr>
                <w:rFonts w:ascii="Arial" w:hAnsi="Arial" w:cs="Arial"/>
                <w:sz w:val="20"/>
                <w:szCs w:val="20"/>
              </w:rPr>
              <w:t>Affect</w:t>
            </w:r>
            <w:proofErr w:type="spellEnd"/>
            <w:r w:rsidRPr="00043AEC">
              <w:rPr>
                <w:rFonts w:ascii="Arial" w:hAnsi="Arial" w:cs="Arial"/>
                <w:sz w:val="20"/>
                <w:szCs w:val="20"/>
              </w:rPr>
              <w:t xml:space="preserve"> </w:t>
            </w:r>
            <w:proofErr w:type="spellStart"/>
            <w:r w:rsidRPr="00043AEC">
              <w:rPr>
                <w:rFonts w:ascii="Arial" w:hAnsi="Arial" w:cs="Arial"/>
                <w:sz w:val="20"/>
                <w:szCs w:val="20"/>
              </w:rPr>
              <w:t>the</w:t>
            </w:r>
            <w:proofErr w:type="spellEnd"/>
            <w:r w:rsidRPr="00043AEC">
              <w:rPr>
                <w:rFonts w:ascii="Arial" w:hAnsi="Arial" w:cs="Arial"/>
                <w:sz w:val="20"/>
                <w:szCs w:val="20"/>
              </w:rPr>
              <w:t xml:space="preserve"> </w:t>
            </w:r>
            <w:proofErr w:type="spellStart"/>
            <w:r w:rsidRPr="00043AEC">
              <w:rPr>
                <w:rFonts w:ascii="Arial" w:hAnsi="Arial" w:cs="Arial"/>
                <w:sz w:val="20"/>
                <w:szCs w:val="20"/>
              </w:rPr>
              <w:t>Succession</w:t>
            </w:r>
            <w:proofErr w:type="spellEnd"/>
            <w:r w:rsidRPr="00043AEC">
              <w:rPr>
                <w:rFonts w:ascii="Arial" w:hAnsi="Arial" w:cs="Arial"/>
                <w:sz w:val="20"/>
                <w:szCs w:val="20"/>
              </w:rPr>
              <w:t xml:space="preserve"> </w:t>
            </w:r>
            <w:proofErr w:type="spellStart"/>
            <w:r w:rsidRPr="00043AEC">
              <w:rPr>
                <w:rFonts w:ascii="Arial" w:hAnsi="Arial" w:cs="Arial"/>
                <w:sz w:val="20"/>
                <w:szCs w:val="20"/>
              </w:rPr>
              <w:t>and</w:t>
            </w:r>
            <w:proofErr w:type="spellEnd"/>
            <w:r w:rsidRPr="00043AEC">
              <w:rPr>
                <w:rFonts w:ascii="Arial" w:hAnsi="Arial" w:cs="Arial"/>
                <w:sz w:val="20"/>
                <w:szCs w:val="20"/>
              </w:rPr>
              <w:t xml:space="preserve"> </w:t>
            </w:r>
            <w:proofErr w:type="spellStart"/>
            <w:r w:rsidRPr="00043AEC">
              <w:rPr>
                <w:rFonts w:ascii="Arial" w:hAnsi="Arial" w:cs="Arial"/>
                <w:sz w:val="20"/>
                <w:szCs w:val="20"/>
              </w:rPr>
              <w:t>Biodiversity</w:t>
            </w:r>
            <w:proofErr w:type="spellEnd"/>
            <w:r w:rsidRPr="00043AEC">
              <w:rPr>
                <w:rFonts w:ascii="Arial" w:hAnsi="Arial" w:cs="Arial"/>
                <w:sz w:val="20"/>
                <w:szCs w:val="20"/>
              </w:rPr>
              <w:t xml:space="preserve"> </w:t>
            </w:r>
            <w:proofErr w:type="spellStart"/>
            <w:r w:rsidRPr="00043AEC">
              <w:rPr>
                <w:rFonts w:ascii="Arial" w:hAnsi="Arial" w:cs="Arial"/>
                <w:sz w:val="20"/>
                <w:szCs w:val="20"/>
              </w:rPr>
              <w:t>of</w:t>
            </w:r>
            <w:proofErr w:type="spellEnd"/>
            <w:r w:rsidRPr="00043AEC">
              <w:rPr>
                <w:rFonts w:ascii="Arial" w:hAnsi="Arial" w:cs="Arial"/>
                <w:sz w:val="20"/>
                <w:szCs w:val="20"/>
              </w:rPr>
              <w:t xml:space="preserve"> </w:t>
            </w:r>
            <w:proofErr w:type="spellStart"/>
            <w:r w:rsidRPr="00043AEC">
              <w:rPr>
                <w:rFonts w:ascii="Arial" w:hAnsi="Arial" w:cs="Arial"/>
                <w:sz w:val="20"/>
                <w:szCs w:val="20"/>
              </w:rPr>
              <w:t>Vascular</w:t>
            </w:r>
            <w:proofErr w:type="spellEnd"/>
            <w:r w:rsidRPr="00043AEC">
              <w:rPr>
                <w:rFonts w:ascii="Arial" w:hAnsi="Arial" w:cs="Arial"/>
                <w:sz w:val="20"/>
                <w:szCs w:val="20"/>
              </w:rPr>
              <w:t xml:space="preserve"> </w:t>
            </w:r>
            <w:proofErr w:type="spellStart"/>
            <w:r w:rsidRPr="00043AEC">
              <w:rPr>
                <w:rFonts w:ascii="Arial" w:hAnsi="Arial" w:cs="Arial"/>
                <w:sz w:val="20"/>
                <w:szCs w:val="20"/>
              </w:rPr>
              <w:t>Plant</w:t>
            </w:r>
            <w:proofErr w:type="spellEnd"/>
            <w:r w:rsidRPr="00043AEC">
              <w:rPr>
                <w:rFonts w:ascii="Arial" w:hAnsi="Arial" w:cs="Arial"/>
                <w:sz w:val="20"/>
                <w:szCs w:val="20"/>
              </w:rPr>
              <w:t xml:space="preserve"> </w:t>
            </w:r>
            <w:proofErr w:type="spellStart"/>
            <w:r w:rsidRPr="00043AEC">
              <w:rPr>
                <w:rFonts w:ascii="Arial" w:hAnsi="Arial" w:cs="Arial"/>
                <w:sz w:val="20"/>
                <w:szCs w:val="20"/>
              </w:rPr>
              <w:t>Species</w:t>
            </w:r>
            <w:proofErr w:type="spellEnd"/>
            <w:r w:rsidRPr="00043AEC">
              <w:rPr>
                <w:rFonts w:ascii="Arial" w:hAnsi="Arial" w:cs="Arial"/>
                <w:sz w:val="20"/>
                <w:szCs w:val="20"/>
              </w:rPr>
              <w:t xml:space="preserve"> </w:t>
            </w:r>
            <w:proofErr w:type="spellStart"/>
            <w:r w:rsidRPr="00043AEC">
              <w:rPr>
                <w:rFonts w:ascii="Arial" w:hAnsi="Arial" w:cs="Arial"/>
                <w:sz w:val="20"/>
                <w:szCs w:val="20"/>
              </w:rPr>
              <w:t>in</w:t>
            </w:r>
            <w:proofErr w:type="spellEnd"/>
            <w:r w:rsidRPr="00043AEC">
              <w:rPr>
                <w:rFonts w:ascii="Arial" w:hAnsi="Arial" w:cs="Arial"/>
                <w:sz w:val="20"/>
                <w:szCs w:val="20"/>
              </w:rPr>
              <w:t xml:space="preserve"> </w:t>
            </w:r>
            <w:proofErr w:type="spellStart"/>
            <w:r w:rsidRPr="00043AEC">
              <w:rPr>
                <w:rFonts w:ascii="Arial" w:hAnsi="Arial" w:cs="Arial"/>
                <w:sz w:val="20"/>
                <w:szCs w:val="20"/>
              </w:rPr>
              <w:t>Tree</w:t>
            </w:r>
            <w:proofErr w:type="spellEnd"/>
            <w:r w:rsidRPr="00043AEC">
              <w:rPr>
                <w:rFonts w:ascii="Arial" w:hAnsi="Arial" w:cs="Arial"/>
                <w:sz w:val="20"/>
                <w:szCs w:val="20"/>
              </w:rPr>
              <w:t xml:space="preserve"> </w:t>
            </w:r>
            <w:proofErr w:type="spellStart"/>
            <w:r w:rsidRPr="00043AEC">
              <w:rPr>
                <w:rFonts w:ascii="Arial" w:hAnsi="Arial" w:cs="Arial"/>
                <w:sz w:val="20"/>
                <w:szCs w:val="20"/>
              </w:rPr>
              <w:t>Plantings</w:t>
            </w:r>
            <w:proofErr w:type="spellEnd"/>
            <w:r w:rsidRPr="00043AEC">
              <w:rPr>
                <w:rFonts w:ascii="Arial" w:hAnsi="Arial" w:cs="Arial"/>
                <w:sz w:val="20"/>
                <w:szCs w:val="20"/>
              </w:rPr>
              <w:t xml:space="preserve"> </w:t>
            </w:r>
            <w:proofErr w:type="spellStart"/>
            <w:r w:rsidRPr="00043AEC">
              <w:rPr>
                <w:rFonts w:ascii="Arial" w:hAnsi="Arial" w:cs="Arial"/>
                <w:sz w:val="20"/>
                <w:szCs w:val="20"/>
              </w:rPr>
              <w:t>on</w:t>
            </w:r>
            <w:proofErr w:type="spellEnd"/>
            <w:r w:rsidRPr="00043AEC">
              <w:rPr>
                <w:rFonts w:ascii="Arial" w:hAnsi="Arial" w:cs="Arial"/>
                <w:sz w:val="20"/>
                <w:szCs w:val="20"/>
              </w:rPr>
              <w:t xml:space="preserve"> </w:t>
            </w:r>
            <w:proofErr w:type="spellStart"/>
            <w:r w:rsidRPr="00043AEC">
              <w:rPr>
                <w:rFonts w:ascii="Arial" w:hAnsi="Arial" w:cs="Arial"/>
                <w:sz w:val="20"/>
                <w:szCs w:val="20"/>
              </w:rPr>
              <w:t>Marginal</w:t>
            </w:r>
            <w:proofErr w:type="spellEnd"/>
            <w:r w:rsidRPr="00043AEC">
              <w:rPr>
                <w:rFonts w:ascii="Arial" w:hAnsi="Arial" w:cs="Arial"/>
                <w:sz w:val="20"/>
                <w:szCs w:val="20"/>
              </w:rPr>
              <w:t xml:space="preserve"> </w:t>
            </w:r>
            <w:proofErr w:type="spellStart"/>
            <w:r w:rsidRPr="00043AEC">
              <w:rPr>
                <w:rFonts w:ascii="Arial" w:hAnsi="Arial" w:cs="Arial"/>
                <w:sz w:val="20"/>
                <w:szCs w:val="20"/>
              </w:rPr>
              <w:t>Organic</w:t>
            </w:r>
            <w:proofErr w:type="spellEnd"/>
            <w:r w:rsidRPr="00043AEC">
              <w:rPr>
                <w:rFonts w:ascii="Arial" w:hAnsi="Arial" w:cs="Arial"/>
                <w:sz w:val="20"/>
                <w:szCs w:val="20"/>
              </w:rPr>
              <w:t xml:space="preserve"> </w:t>
            </w:r>
            <w:proofErr w:type="spellStart"/>
            <w:r w:rsidRPr="00043AEC">
              <w:rPr>
                <w:rFonts w:ascii="Arial" w:hAnsi="Arial" w:cs="Arial"/>
                <w:sz w:val="20"/>
                <w:szCs w:val="20"/>
              </w:rPr>
              <w:t>Soil</w:t>
            </w:r>
            <w:proofErr w:type="spellEnd"/>
            <w:r w:rsidRPr="00043AEC">
              <w:rPr>
                <w:rFonts w:ascii="Arial" w:hAnsi="Arial" w:cs="Arial"/>
                <w:sz w:val="20"/>
                <w:szCs w:val="20"/>
              </w:rPr>
              <w:t xml:space="preserve">. </w:t>
            </w:r>
            <w:proofErr w:type="spellStart"/>
            <w:r w:rsidRPr="00043AEC">
              <w:rPr>
                <w:rFonts w:ascii="Arial" w:hAnsi="Arial" w:cs="Arial"/>
                <w:sz w:val="20"/>
                <w:szCs w:val="20"/>
              </w:rPr>
              <w:t>Agronomy</w:t>
            </w:r>
            <w:proofErr w:type="spellEnd"/>
            <w:r w:rsidRPr="00043AEC">
              <w:rPr>
                <w:rFonts w:ascii="Arial" w:hAnsi="Arial" w:cs="Arial"/>
                <w:sz w:val="20"/>
                <w:szCs w:val="20"/>
              </w:rPr>
              <w:t xml:space="preserve"> 2022</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and</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Crop</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w:t>
            </w:r>
            <w:proofErr w:type="spellEnd"/>
            <w:r w:rsidR="00900663" w:rsidRPr="00900663">
              <w:rPr>
                <w:rFonts w:ascii="Arial" w:hAnsi="Arial" w:cs="Arial"/>
                <w:b/>
                <w:i/>
                <w:color w:val="002060"/>
                <w:sz w:val="20"/>
                <w:szCs w:val="20"/>
              </w:rPr>
              <w:t>)</w:t>
            </w:r>
          </w:p>
        </w:tc>
        <w:tc>
          <w:tcPr>
            <w:tcW w:w="398" w:type="pct"/>
          </w:tcPr>
          <w:p w:rsidR="00251F9E" w:rsidRPr="00043AEC" w:rsidRDefault="00251F9E">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w:t>
            </w:r>
          </w:p>
          <w:p w:rsidR="00251F9E" w:rsidRPr="00043AEC" w:rsidRDefault="00251F9E">
            <w:pPr>
              <w:rPr>
                <w:rFonts w:ascii="Arial" w:hAnsi="Arial" w:cs="Arial"/>
                <w:sz w:val="20"/>
                <w:szCs w:val="20"/>
              </w:rPr>
            </w:pPr>
            <w:r w:rsidRPr="00043AEC">
              <w:rPr>
                <w:rFonts w:ascii="Arial" w:hAnsi="Arial" w:cs="Arial"/>
                <w:sz w:val="20"/>
                <w:szCs w:val="20"/>
              </w:rPr>
              <w:t>WOS</w:t>
            </w:r>
          </w:p>
          <w:p w:rsidR="00251F9E" w:rsidRPr="00043AEC" w:rsidRDefault="00251F9E">
            <w:pPr>
              <w:rPr>
                <w:rFonts w:ascii="Arial" w:hAnsi="Arial" w:cs="Arial"/>
                <w:sz w:val="20"/>
                <w:szCs w:val="20"/>
              </w:rPr>
            </w:pPr>
          </w:p>
        </w:tc>
        <w:tc>
          <w:tcPr>
            <w:tcW w:w="1272" w:type="pct"/>
          </w:tcPr>
          <w:p w:rsidR="00251F9E" w:rsidRPr="00043AEC" w:rsidRDefault="00F25567">
            <w:pPr>
              <w:rPr>
                <w:rFonts w:ascii="Arial" w:hAnsi="Arial" w:cs="Arial"/>
                <w:sz w:val="20"/>
                <w:szCs w:val="20"/>
              </w:rPr>
            </w:pPr>
            <w:hyperlink r:id="rId4" w:history="1">
              <w:r w:rsidR="00251F9E" w:rsidRPr="00043AEC">
                <w:rPr>
                  <w:rFonts w:ascii="Arial" w:hAnsi="Arial" w:cs="Arial"/>
                  <w:sz w:val="20"/>
                  <w:szCs w:val="20"/>
                </w:rPr>
                <w:t>doi.org/10.3390/agronomy12020421</w:t>
              </w:r>
            </w:hyperlink>
          </w:p>
        </w:tc>
      </w:tr>
      <w:tr w:rsidR="00251F9E" w:rsidRPr="008843F5" w:rsidTr="00251F9E">
        <w:tc>
          <w:tcPr>
            <w:tcW w:w="331" w:type="pct"/>
          </w:tcPr>
          <w:p w:rsidR="00251F9E" w:rsidRPr="00043AEC" w:rsidRDefault="00251F9E" w:rsidP="005D4A9A">
            <w:pPr>
              <w:rPr>
                <w:rFonts w:ascii="Arial" w:hAnsi="Arial" w:cs="Arial"/>
                <w:sz w:val="20"/>
                <w:szCs w:val="20"/>
              </w:rPr>
            </w:pPr>
            <w:r w:rsidRPr="00043AEC">
              <w:rPr>
                <w:rFonts w:ascii="Arial" w:hAnsi="Arial" w:cs="Arial"/>
                <w:sz w:val="20"/>
                <w:szCs w:val="20"/>
              </w:rPr>
              <w:t>2.1.</w:t>
            </w:r>
          </w:p>
        </w:tc>
        <w:tc>
          <w:tcPr>
            <w:tcW w:w="2999" w:type="pct"/>
          </w:tcPr>
          <w:p w:rsidR="00251F9E" w:rsidRPr="00043AEC" w:rsidRDefault="00251F9E" w:rsidP="005D4A9A">
            <w:pPr>
              <w:rPr>
                <w:rFonts w:ascii="Arial" w:hAnsi="Arial" w:cs="Arial"/>
                <w:sz w:val="20"/>
                <w:szCs w:val="20"/>
              </w:rPr>
            </w:pPr>
            <w:proofErr w:type="spellStart"/>
            <w:r w:rsidRPr="00043AEC">
              <w:rPr>
                <w:rFonts w:ascii="Arial" w:hAnsi="Arial" w:cs="Arial"/>
                <w:sz w:val="20"/>
                <w:szCs w:val="20"/>
              </w:rPr>
              <w:t>Yield</w:t>
            </w:r>
            <w:proofErr w:type="spellEnd"/>
            <w:r w:rsidRPr="00043AEC">
              <w:rPr>
                <w:rFonts w:ascii="Arial" w:hAnsi="Arial" w:cs="Arial"/>
                <w:sz w:val="20"/>
                <w:szCs w:val="20"/>
              </w:rPr>
              <w:t xml:space="preserve"> Performance </w:t>
            </w:r>
            <w:proofErr w:type="spellStart"/>
            <w:r w:rsidRPr="00043AEC">
              <w:rPr>
                <w:rFonts w:ascii="Arial" w:hAnsi="Arial" w:cs="Arial"/>
                <w:sz w:val="20"/>
                <w:szCs w:val="20"/>
              </w:rPr>
              <w:t>of</w:t>
            </w:r>
            <w:proofErr w:type="spellEnd"/>
            <w:r w:rsidRPr="00043AEC">
              <w:rPr>
                <w:rFonts w:ascii="Arial" w:hAnsi="Arial" w:cs="Arial"/>
                <w:sz w:val="20"/>
                <w:szCs w:val="20"/>
              </w:rPr>
              <w:t xml:space="preserve"> </w:t>
            </w:r>
            <w:proofErr w:type="spellStart"/>
            <w:r w:rsidRPr="00043AEC">
              <w:rPr>
                <w:rFonts w:ascii="Arial" w:hAnsi="Arial" w:cs="Arial"/>
                <w:sz w:val="20"/>
                <w:szCs w:val="20"/>
              </w:rPr>
              <w:t>Woody</w:t>
            </w:r>
            <w:proofErr w:type="spellEnd"/>
            <w:r w:rsidRPr="00043AEC">
              <w:rPr>
                <w:rFonts w:ascii="Arial" w:hAnsi="Arial" w:cs="Arial"/>
                <w:sz w:val="20"/>
                <w:szCs w:val="20"/>
              </w:rPr>
              <w:t xml:space="preserve"> </w:t>
            </w:r>
            <w:proofErr w:type="spellStart"/>
            <w:r w:rsidRPr="00043AEC">
              <w:rPr>
                <w:rFonts w:ascii="Arial" w:hAnsi="Arial" w:cs="Arial"/>
                <w:sz w:val="20"/>
                <w:szCs w:val="20"/>
              </w:rPr>
              <w:t>Crops</w:t>
            </w:r>
            <w:proofErr w:type="spellEnd"/>
            <w:r w:rsidRPr="00043AEC">
              <w:rPr>
                <w:rFonts w:ascii="Arial" w:hAnsi="Arial" w:cs="Arial"/>
                <w:sz w:val="20"/>
                <w:szCs w:val="20"/>
              </w:rPr>
              <w:t xml:space="preserve"> </w:t>
            </w:r>
            <w:proofErr w:type="spellStart"/>
            <w:r w:rsidRPr="00043AEC">
              <w:rPr>
                <w:rFonts w:ascii="Arial" w:hAnsi="Arial" w:cs="Arial"/>
                <w:sz w:val="20"/>
                <w:szCs w:val="20"/>
              </w:rPr>
              <w:t>on</w:t>
            </w:r>
            <w:proofErr w:type="spellEnd"/>
            <w:r w:rsidRPr="00043AEC">
              <w:rPr>
                <w:rFonts w:ascii="Arial" w:hAnsi="Arial" w:cs="Arial"/>
                <w:sz w:val="20"/>
                <w:szCs w:val="20"/>
              </w:rPr>
              <w:t xml:space="preserve"> </w:t>
            </w:r>
            <w:proofErr w:type="spellStart"/>
            <w:r w:rsidRPr="00043AEC">
              <w:rPr>
                <w:rFonts w:ascii="Arial" w:hAnsi="Arial" w:cs="Arial"/>
                <w:sz w:val="20"/>
                <w:szCs w:val="20"/>
              </w:rPr>
              <w:t>Marginal</w:t>
            </w:r>
            <w:proofErr w:type="spellEnd"/>
            <w:r w:rsidRPr="00043AEC">
              <w:rPr>
                <w:rFonts w:ascii="Arial" w:hAnsi="Arial" w:cs="Arial"/>
                <w:sz w:val="20"/>
                <w:szCs w:val="20"/>
              </w:rPr>
              <w:t xml:space="preserve"> Agricultural </w:t>
            </w:r>
            <w:proofErr w:type="spellStart"/>
            <w:r w:rsidRPr="00043AEC">
              <w:rPr>
                <w:rFonts w:ascii="Arial" w:hAnsi="Arial" w:cs="Arial"/>
                <w:sz w:val="20"/>
                <w:szCs w:val="20"/>
              </w:rPr>
              <w:t>Land</w:t>
            </w:r>
            <w:proofErr w:type="spellEnd"/>
            <w:r w:rsidRPr="00043AEC">
              <w:rPr>
                <w:rFonts w:ascii="Arial" w:hAnsi="Arial" w:cs="Arial"/>
                <w:sz w:val="20"/>
                <w:szCs w:val="20"/>
              </w:rPr>
              <w:t xml:space="preserve"> </w:t>
            </w:r>
            <w:proofErr w:type="spellStart"/>
            <w:r w:rsidRPr="00043AEC">
              <w:rPr>
                <w:rFonts w:ascii="Arial" w:hAnsi="Arial" w:cs="Arial"/>
                <w:sz w:val="20"/>
                <w:szCs w:val="20"/>
              </w:rPr>
              <w:t>in</w:t>
            </w:r>
            <w:proofErr w:type="spellEnd"/>
            <w:r w:rsidRPr="00043AEC">
              <w:rPr>
                <w:rFonts w:ascii="Arial" w:hAnsi="Arial" w:cs="Arial"/>
                <w:sz w:val="20"/>
                <w:szCs w:val="20"/>
              </w:rPr>
              <w:t xml:space="preserve"> Latvia, </w:t>
            </w:r>
            <w:proofErr w:type="spellStart"/>
            <w:r w:rsidRPr="00043AEC">
              <w:rPr>
                <w:rFonts w:ascii="Arial" w:hAnsi="Arial" w:cs="Arial"/>
                <w:sz w:val="20"/>
                <w:szCs w:val="20"/>
              </w:rPr>
              <w:t>Spain</w:t>
            </w:r>
            <w:proofErr w:type="spellEnd"/>
            <w:r w:rsidRPr="00043AEC">
              <w:rPr>
                <w:rFonts w:ascii="Arial" w:hAnsi="Arial" w:cs="Arial"/>
                <w:sz w:val="20"/>
                <w:szCs w:val="20"/>
              </w:rPr>
              <w:t xml:space="preserve"> </w:t>
            </w:r>
            <w:proofErr w:type="spellStart"/>
            <w:r w:rsidRPr="00043AEC">
              <w:rPr>
                <w:rFonts w:ascii="Arial" w:hAnsi="Arial" w:cs="Arial"/>
                <w:sz w:val="20"/>
                <w:szCs w:val="20"/>
              </w:rPr>
              <w:t>and</w:t>
            </w:r>
            <w:proofErr w:type="spellEnd"/>
            <w:r w:rsidRPr="00043AEC">
              <w:rPr>
                <w:rFonts w:ascii="Arial" w:hAnsi="Arial" w:cs="Arial"/>
                <w:sz w:val="20"/>
                <w:szCs w:val="20"/>
              </w:rPr>
              <w:t xml:space="preserve"> </w:t>
            </w:r>
            <w:proofErr w:type="spellStart"/>
            <w:r w:rsidRPr="00043AEC">
              <w:rPr>
                <w:rFonts w:ascii="Arial" w:hAnsi="Arial" w:cs="Arial"/>
                <w:sz w:val="20"/>
                <w:szCs w:val="20"/>
              </w:rPr>
              <w:t>Ukraine</w:t>
            </w:r>
            <w:proofErr w:type="spellEnd"/>
            <w:r w:rsidRPr="00043AEC">
              <w:rPr>
                <w:rFonts w:ascii="Arial" w:hAnsi="Arial" w:cs="Arial"/>
                <w:sz w:val="20"/>
                <w:szCs w:val="20"/>
              </w:rPr>
              <w:t xml:space="preserve">. </w:t>
            </w:r>
            <w:proofErr w:type="spellStart"/>
            <w:r w:rsidRPr="00043AEC">
              <w:rPr>
                <w:rFonts w:ascii="Arial" w:hAnsi="Arial" w:cs="Arial"/>
                <w:sz w:val="20"/>
                <w:szCs w:val="20"/>
              </w:rPr>
              <w:t>Agronomy</w:t>
            </w:r>
            <w:proofErr w:type="spellEnd"/>
            <w:r w:rsidRPr="00043AEC">
              <w:rPr>
                <w:rFonts w:ascii="Arial" w:hAnsi="Arial" w:cs="Arial"/>
                <w:sz w:val="20"/>
                <w:szCs w:val="20"/>
              </w:rPr>
              <w:t xml:space="preserve"> 2022</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Q1 (</w:t>
            </w:r>
            <w:proofErr w:type="spellStart"/>
            <w:r w:rsidR="00900663" w:rsidRPr="00900663">
              <w:rPr>
                <w:rFonts w:ascii="Arial" w:hAnsi="Arial" w:cs="Arial"/>
                <w:b/>
                <w:i/>
                <w:color w:val="002060"/>
                <w:sz w:val="20"/>
                <w:szCs w:val="20"/>
              </w:rPr>
              <w:t>Agronomy</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and</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Crop</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w:t>
            </w:r>
            <w:proofErr w:type="spellEnd"/>
            <w:r w:rsidR="00900663" w:rsidRPr="00900663">
              <w:rPr>
                <w:rFonts w:ascii="Arial" w:hAnsi="Arial" w:cs="Arial"/>
                <w:b/>
                <w:i/>
                <w:color w:val="002060"/>
                <w:sz w:val="20"/>
                <w:szCs w:val="20"/>
              </w:rPr>
              <w:t>)</w:t>
            </w:r>
          </w:p>
        </w:tc>
        <w:tc>
          <w:tcPr>
            <w:tcW w:w="398" w:type="pct"/>
          </w:tcPr>
          <w:p w:rsidR="00251F9E" w:rsidRPr="00043AEC" w:rsidRDefault="00251F9E" w:rsidP="005D4A9A">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w:t>
            </w:r>
          </w:p>
          <w:p w:rsidR="00251F9E" w:rsidRPr="00043AEC" w:rsidRDefault="00251F9E" w:rsidP="005D4A9A">
            <w:pPr>
              <w:rPr>
                <w:rFonts w:ascii="Arial" w:hAnsi="Arial" w:cs="Arial"/>
                <w:sz w:val="20"/>
                <w:szCs w:val="20"/>
              </w:rPr>
            </w:pPr>
            <w:r w:rsidRPr="00043AEC">
              <w:rPr>
                <w:rFonts w:ascii="Arial" w:hAnsi="Arial" w:cs="Arial"/>
                <w:sz w:val="20"/>
                <w:szCs w:val="20"/>
              </w:rPr>
              <w:t>WOS</w:t>
            </w:r>
          </w:p>
          <w:p w:rsidR="00251F9E" w:rsidRPr="00043AEC" w:rsidRDefault="00251F9E" w:rsidP="005D4A9A">
            <w:pPr>
              <w:rPr>
                <w:rFonts w:ascii="Arial" w:hAnsi="Arial" w:cs="Arial"/>
                <w:sz w:val="20"/>
                <w:szCs w:val="20"/>
              </w:rPr>
            </w:pPr>
          </w:p>
        </w:tc>
        <w:tc>
          <w:tcPr>
            <w:tcW w:w="1272" w:type="pct"/>
          </w:tcPr>
          <w:p w:rsidR="00251F9E" w:rsidRPr="00043AEC" w:rsidRDefault="00251F9E" w:rsidP="005D4A9A">
            <w:pPr>
              <w:rPr>
                <w:rFonts w:ascii="Arial" w:hAnsi="Arial" w:cs="Arial"/>
                <w:sz w:val="20"/>
                <w:szCs w:val="20"/>
              </w:rPr>
            </w:pPr>
            <w:r w:rsidRPr="00043AEC">
              <w:rPr>
                <w:rFonts w:ascii="Arial" w:hAnsi="Arial" w:cs="Arial"/>
                <w:sz w:val="20"/>
                <w:szCs w:val="20"/>
              </w:rPr>
              <w:t>doi.org/10.3390/agronomy12040908</w:t>
            </w:r>
          </w:p>
        </w:tc>
      </w:tr>
      <w:tr w:rsidR="00251F9E" w:rsidRPr="008843F5" w:rsidTr="00251F9E">
        <w:tc>
          <w:tcPr>
            <w:tcW w:w="331" w:type="pct"/>
          </w:tcPr>
          <w:p w:rsidR="00251F9E" w:rsidRPr="00043AEC" w:rsidRDefault="00251F9E" w:rsidP="005D4A9A">
            <w:pPr>
              <w:rPr>
                <w:rFonts w:ascii="Arial" w:hAnsi="Arial" w:cs="Arial"/>
                <w:sz w:val="20"/>
                <w:szCs w:val="20"/>
              </w:rPr>
            </w:pPr>
            <w:r w:rsidRPr="00043AEC">
              <w:rPr>
                <w:rFonts w:ascii="Arial" w:hAnsi="Arial" w:cs="Arial"/>
                <w:sz w:val="20"/>
                <w:szCs w:val="20"/>
              </w:rPr>
              <w:t>3.1.</w:t>
            </w:r>
          </w:p>
          <w:p w:rsidR="00251F9E" w:rsidRPr="00043AEC" w:rsidRDefault="00251F9E" w:rsidP="005D4A9A">
            <w:pPr>
              <w:rPr>
                <w:rFonts w:ascii="Arial" w:hAnsi="Arial" w:cs="Arial"/>
                <w:sz w:val="20"/>
                <w:szCs w:val="20"/>
              </w:rPr>
            </w:pPr>
            <w:r w:rsidRPr="00043AEC">
              <w:rPr>
                <w:rFonts w:ascii="Arial" w:hAnsi="Arial" w:cs="Arial"/>
                <w:sz w:val="20"/>
                <w:szCs w:val="20"/>
              </w:rPr>
              <w:t>4.4.</w:t>
            </w:r>
          </w:p>
        </w:tc>
        <w:tc>
          <w:tcPr>
            <w:tcW w:w="2999" w:type="pct"/>
          </w:tcPr>
          <w:p w:rsidR="00251F9E" w:rsidRPr="00043AEC" w:rsidRDefault="00251F9E" w:rsidP="005D4A9A">
            <w:pPr>
              <w:rPr>
                <w:rFonts w:ascii="Arial" w:hAnsi="Arial" w:cs="Arial"/>
                <w:sz w:val="20"/>
                <w:szCs w:val="20"/>
              </w:rPr>
            </w:pPr>
            <w:proofErr w:type="spellStart"/>
            <w:r w:rsidRPr="00043AEC">
              <w:rPr>
                <w:rFonts w:ascii="Arial" w:hAnsi="Arial" w:cs="Arial"/>
                <w:sz w:val="20"/>
                <w:szCs w:val="20"/>
              </w:rPr>
              <w:t>Soil</w:t>
            </w:r>
            <w:proofErr w:type="spellEnd"/>
            <w:r w:rsidRPr="00043AEC">
              <w:rPr>
                <w:rFonts w:ascii="Arial" w:hAnsi="Arial" w:cs="Arial"/>
                <w:sz w:val="20"/>
                <w:szCs w:val="20"/>
              </w:rPr>
              <w:t>-to-</w:t>
            </w:r>
            <w:proofErr w:type="spellStart"/>
            <w:r w:rsidRPr="00043AEC">
              <w:rPr>
                <w:rFonts w:ascii="Arial" w:hAnsi="Arial" w:cs="Arial"/>
                <w:sz w:val="20"/>
                <w:szCs w:val="20"/>
              </w:rPr>
              <w:t>Atmosphere</w:t>
            </w:r>
            <w:proofErr w:type="spellEnd"/>
            <w:r w:rsidRPr="00043AEC">
              <w:rPr>
                <w:rFonts w:ascii="Arial" w:hAnsi="Arial" w:cs="Arial"/>
                <w:sz w:val="20"/>
                <w:szCs w:val="20"/>
              </w:rPr>
              <w:t xml:space="preserve"> GHG </w:t>
            </w:r>
            <w:proofErr w:type="spellStart"/>
            <w:r w:rsidRPr="00043AEC">
              <w:rPr>
                <w:rFonts w:ascii="Arial" w:hAnsi="Arial" w:cs="Arial"/>
                <w:sz w:val="20"/>
                <w:szCs w:val="20"/>
              </w:rPr>
              <w:t>Fluxes</w:t>
            </w:r>
            <w:proofErr w:type="spellEnd"/>
            <w:r w:rsidRPr="00043AEC">
              <w:rPr>
                <w:rFonts w:ascii="Arial" w:hAnsi="Arial" w:cs="Arial"/>
                <w:sz w:val="20"/>
                <w:szCs w:val="20"/>
              </w:rPr>
              <w:t xml:space="preserve"> </w:t>
            </w:r>
            <w:proofErr w:type="spellStart"/>
            <w:r w:rsidRPr="00043AEC">
              <w:rPr>
                <w:rFonts w:ascii="Arial" w:hAnsi="Arial" w:cs="Arial"/>
                <w:sz w:val="20"/>
                <w:szCs w:val="20"/>
              </w:rPr>
              <w:t>in</w:t>
            </w:r>
            <w:proofErr w:type="spellEnd"/>
            <w:r w:rsidRPr="00043AEC">
              <w:rPr>
                <w:rFonts w:ascii="Arial" w:hAnsi="Arial" w:cs="Arial"/>
                <w:sz w:val="20"/>
                <w:szCs w:val="20"/>
              </w:rPr>
              <w:t xml:space="preserve"> </w:t>
            </w:r>
            <w:proofErr w:type="spellStart"/>
            <w:r w:rsidRPr="00043AEC">
              <w:rPr>
                <w:rFonts w:ascii="Arial" w:hAnsi="Arial" w:cs="Arial"/>
                <w:sz w:val="20"/>
                <w:szCs w:val="20"/>
              </w:rPr>
              <w:t>Hemiboreal</w:t>
            </w:r>
            <w:proofErr w:type="spellEnd"/>
            <w:r w:rsidRPr="00043AEC">
              <w:rPr>
                <w:rFonts w:ascii="Arial" w:hAnsi="Arial" w:cs="Arial"/>
                <w:sz w:val="20"/>
                <w:szCs w:val="20"/>
              </w:rPr>
              <w:t xml:space="preserve"> </w:t>
            </w:r>
            <w:proofErr w:type="spellStart"/>
            <w:r w:rsidRPr="00043AEC">
              <w:rPr>
                <w:rFonts w:ascii="Arial" w:hAnsi="Arial" w:cs="Arial"/>
                <w:sz w:val="20"/>
                <w:szCs w:val="20"/>
              </w:rPr>
              <w:t>Deciduous</w:t>
            </w:r>
            <w:proofErr w:type="spellEnd"/>
            <w:r w:rsidRPr="00043AEC">
              <w:rPr>
                <w:rFonts w:ascii="Arial" w:hAnsi="Arial" w:cs="Arial"/>
                <w:sz w:val="20"/>
                <w:szCs w:val="20"/>
              </w:rPr>
              <w:t xml:space="preserve"> </w:t>
            </w:r>
            <w:proofErr w:type="spellStart"/>
            <w:r w:rsidRPr="00043AEC">
              <w:rPr>
                <w:rFonts w:ascii="Arial" w:hAnsi="Arial" w:cs="Arial"/>
                <w:sz w:val="20"/>
                <w:szCs w:val="20"/>
              </w:rPr>
              <w:t>Tree</w:t>
            </w:r>
            <w:proofErr w:type="spellEnd"/>
            <w:r w:rsidRPr="00043AEC">
              <w:rPr>
                <w:rFonts w:ascii="Arial" w:hAnsi="Arial" w:cs="Arial"/>
                <w:sz w:val="20"/>
                <w:szCs w:val="20"/>
              </w:rPr>
              <w:t xml:space="preserve"> </w:t>
            </w:r>
            <w:proofErr w:type="spellStart"/>
            <w:r w:rsidRPr="00043AEC">
              <w:rPr>
                <w:rFonts w:ascii="Arial" w:hAnsi="Arial" w:cs="Arial"/>
                <w:sz w:val="20"/>
                <w:szCs w:val="20"/>
              </w:rPr>
              <w:t>and</w:t>
            </w:r>
            <w:proofErr w:type="spellEnd"/>
            <w:r w:rsidRPr="00043AEC">
              <w:rPr>
                <w:rFonts w:ascii="Arial" w:hAnsi="Arial" w:cs="Arial"/>
                <w:sz w:val="20"/>
                <w:szCs w:val="20"/>
              </w:rPr>
              <w:t xml:space="preserve"> </w:t>
            </w:r>
            <w:proofErr w:type="spellStart"/>
            <w:r w:rsidRPr="00043AEC">
              <w:rPr>
                <w:rFonts w:ascii="Arial" w:hAnsi="Arial" w:cs="Arial"/>
                <w:sz w:val="20"/>
                <w:szCs w:val="20"/>
              </w:rPr>
              <w:t>Willow</w:t>
            </w:r>
            <w:proofErr w:type="spellEnd"/>
            <w:r w:rsidRPr="00043AEC">
              <w:rPr>
                <w:rFonts w:ascii="Arial" w:hAnsi="Arial" w:cs="Arial"/>
                <w:sz w:val="20"/>
                <w:szCs w:val="20"/>
              </w:rPr>
              <w:t xml:space="preserve"> </w:t>
            </w:r>
            <w:proofErr w:type="spellStart"/>
            <w:r w:rsidRPr="00043AEC">
              <w:rPr>
                <w:rFonts w:ascii="Arial" w:hAnsi="Arial" w:cs="Arial"/>
                <w:sz w:val="20"/>
                <w:szCs w:val="20"/>
              </w:rPr>
              <w:t>Coppice</w:t>
            </w:r>
            <w:proofErr w:type="spellEnd"/>
            <w:r w:rsidRPr="00043AEC">
              <w:rPr>
                <w:rFonts w:ascii="Arial" w:hAnsi="Arial" w:cs="Arial"/>
                <w:sz w:val="20"/>
                <w:szCs w:val="20"/>
              </w:rPr>
              <w:t xml:space="preserve"> </w:t>
            </w:r>
            <w:proofErr w:type="spellStart"/>
            <w:r w:rsidRPr="00043AEC">
              <w:rPr>
                <w:rFonts w:ascii="Arial" w:hAnsi="Arial" w:cs="Arial"/>
                <w:sz w:val="20"/>
                <w:szCs w:val="20"/>
              </w:rPr>
              <w:t>Based</w:t>
            </w:r>
            <w:proofErr w:type="spellEnd"/>
            <w:r w:rsidRPr="00043AEC">
              <w:rPr>
                <w:rFonts w:ascii="Arial" w:hAnsi="Arial" w:cs="Arial"/>
                <w:sz w:val="20"/>
                <w:szCs w:val="20"/>
              </w:rPr>
              <w:t xml:space="preserve"> </w:t>
            </w:r>
            <w:proofErr w:type="spellStart"/>
            <w:r w:rsidRPr="00043AEC">
              <w:rPr>
                <w:rFonts w:ascii="Arial" w:hAnsi="Arial" w:cs="Arial"/>
                <w:sz w:val="20"/>
                <w:szCs w:val="20"/>
              </w:rPr>
              <w:t>Agroforestry</w:t>
            </w:r>
            <w:proofErr w:type="spellEnd"/>
            <w:r w:rsidRPr="00043AEC">
              <w:rPr>
                <w:rFonts w:ascii="Arial" w:hAnsi="Arial" w:cs="Arial"/>
                <w:sz w:val="20"/>
                <w:szCs w:val="20"/>
              </w:rPr>
              <w:t xml:space="preserve"> </w:t>
            </w:r>
            <w:proofErr w:type="spellStart"/>
            <w:r w:rsidRPr="00043AEC">
              <w:rPr>
                <w:rFonts w:ascii="Arial" w:hAnsi="Arial" w:cs="Arial"/>
                <w:sz w:val="20"/>
                <w:szCs w:val="20"/>
              </w:rPr>
              <w:t>Systems</w:t>
            </w:r>
            <w:proofErr w:type="spellEnd"/>
            <w:r w:rsidRPr="00043AEC">
              <w:rPr>
                <w:rFonts w:ascii="Arial" w:hAnsi="Arial" w:cs="Arial"/>
                <w:sz w:val="20"/>
                <w:szCs w:val="20"/>
              </w:rPr>
              <w:t xml:space="preserve"> </w:t>
            </w:r>
            <w:proofErr w:type="spellStart"/>
            <w:r w:rsidRPr="00043AEC">
              <w:rPr>
                <w:rFonts w:ascii="Arial" w:hAnsi="Arial" w:cs="Arial"/>
                <w:sz w:val="20"/>
                <w:szCs w:val="20"/>
              </w:rPr>
              <w:t>with</w:t>
            </w:r>
            <w:proofErr w:type="spellEnd"/>
            <w:r w:rsidRPr="00043AEC">
              <w:rPr>
                <w:rFonts w:ascii="Arial" w:hAnsi="Arial" w:cs="Arial"/>
                <w:sz w:val="20"/>
                <w:szCs w:val="20"/>
              </w:rPr>
              <w:t xml:space="preserve"> </w:t>
            </w:r>
            <w:proofErr w:type="spellStart"/>
            <w:r w:rsidRPr="00043AEC">
              <w:rPr>
                <w:rFonts w:ascii="Arial" w:hAnsi="Arial" w:cs="Arial"/>
                <w:sz w:val="20"/>
                <w:szCs w:val="20"/>
              </w:rPr>
              <w:t>Mineral</w:t>
            </w:r>
            <w:proofErr w:type="spellEnd"/>
            <w:r w:rsidRPr="00043AEC">
              <w:rPr>
                <w:rFonts w:ascii="Arial" w:hAnsi="Arial" w:cs="Arial"/>
                <w:sz w:val="20"/>
                <w:szCs w:val="20"/>
              </w:rPr>
              <w:t xml:space="preserve"> </w:t>
            </w:r>
            <w:proofErr w:type="spellStart"/>
            <w:r w:rsidRPr="00043AEC">
              <w:rPr>
                <w:rFonts w:ascii="Arial" w:hAnsi="Arial" w:cs="Arial"/>
                <w:sz w:val="20"/>
                <w:szCs w:val="20"/>
              </w:rPr>
              <w:t>Soil</w:t>
            </w:r>
            <w:proofErr w:type="spellEnd"/>
            <w:r w:rsidRPr="00043AEC">
              <w:rPr>
                <w:rFonts w:ascii="Arial" w:hAnsi="Arial" w:cs="Arial"/>
                <w:sz w:val="20"/>
                <w:szCs w:val="20"/>
              </w:rPr>
              <w:t xml:space="preserve">. </w:t>
            </w:r>
            <w:proofErr w:type="spellStart"/>
            <w:r w:rsidRPr="00043AEC">
              <w:rPr>
                <w:rFonts w:ascii="Arial" w:hAnsi="Arial" w:cs="Arial"/>
                <w:sz w:val="20"/>
                <w:szCs w:val="20"/>
              </w:rPr>
              <w:t>Land</w:t>
            </w:r>
            <w:proofErr w:type="spellEnd"/>
            <w:r w:rsidRPr="00043AEC">
              <w:rPr>
                <w:rFonts w:ascii="Arial" w:hAnsi="Arial" w:cs="Arial"/>
                <w:sz w:val="20"/>
                <w:szCs w:val="20"/>
              </w:rPr>
              <w:t xml:space="preserve"> 2023</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Q2 (</w:t>
            </w:r>
            <w:proofErr w:type="spellStart"/>
            <w:r w:rsidR="00900663" w:rsidRPr="00900663">
              <w:rPr>
                <w:rFonts w:ascii="Arial" w:hAnsi="Arial" w:cs="Arial"/>
                <w:b/>
                <w:i/>
                <w:color w:val="002060"/>
                <w:sz w:val="20"/>
                <w:szCs w:val="20"/>
              </w:rPr>
              <w:t>Environmental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Studies</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Q2 (Nature </w:t>
            </w:r>
            <w:proofErr w:type="spellStart"/>
            <w:r w:rsidR="00900663" w:rsidRPr="00900663">
              <w:rPr>
                <w:rFonts w:ascii="Arial" w:hAnsi="Arial" w:cs="Arial"/>
                <w:b/>
                <w:i/>
                <w:color w:val="002060"/>
                <w:sz w:val="20"/>
                <w:szCs w:val="20"/>
              </w:rPr>
              <w:t>and</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Landscape</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Conservation</w:t>
            </w:r>
            <w:proofErr w:type="spellEnd"/>
            <w:r w:rsidR="00900663" w:rsidRPr="00900663">
              <w:rPr>
                <w:rFonts w:ascii="Arial" w:hAnsi="Arial" w:cs="Arial"/>
                <w:b/>
                <w:i/>
                <w:color w:val="002060"/>
                <w:sz w:val="20"/>
                <w:szCs w:val="20"/>
              </w:rPr>
              <w:t>)</w:t>
            </w:r>
          </w:p>
        </w:tc>
        <w:tc>
          <w:tcPr>
            <w:tcW w:w="398" w:type="pct"/>
          </w:tcPr>
          <w:p w:rsidR="00251F9E" w:rsidRPr="00043AEC" w:rsidRDefault="00251F9E" w:rsidP="005D4A9A">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w:t>
            </w:r>
          </w:p>
          <w:p w:rsidR="00251F9E" w:rsidRPr="00043AEC" w:rsidRDefault="00251F9E" w:rsidP="005D4A9A">
            <w:pPr>
              <w:rPr>
                <w:rFonts w:ascii="Arial" w:hAnsi="Arial" w:cs="Arial"/>
                <w:sz w:val="20"/>
                <w:szCs w:val="20"/>
              </w:rPr>
            </w:pPr>
            <w:r w:rsidRPr="00043AEC">
              <w:rPr>
                <w:rFonts w:ascii="Arial" w:hAnsi="Arial" w:cs="Arial"/>
                <w:sz w:val="20"/>
                <w:szCs w:val="20"/>
              </w:rPr>
              <w:t>WOS</w:t>
            </w:r>
          </w:p>
          <w:p w:rsidR="00251F9E" w:rsidRPr="00043AEC" w:rsidRDefault="00251F9E" w:rsidP="005D4A9A">
            <w:pPr>
              <w:rPr>
                <w:rFonts w:ascii="Arial" w:hAnsi="Arial" w:cs="Arial"/>
                <w:sz w:val="20"/>
                <w:szCs w:val="20"/>
              </w:rPr>
            </w:pPr>
          </w:p>
        </w:tc>
        <w:tc>
          <w:tcPr>
            <w:tcW w:w="1272" w:type="pct"/>
          </w:tcPr>
          <w:p w:rsidR="00251F9E" w:rsidRPr="00043AEC" w:rsidRDefault="00251F9E" w:rsidP="005D4A9A">
            <w:pPr>
              <w:rPr>
                <w:rFonts w:ascii="Arial" w:hAnsi="Arial" w:cs="Arial"/>
                <w:sz w:val="20"/>
                <w:szCs w:val="20"/>
              </w:rPr>
            </w:pPr>
            <w:r w:rsidRPr="00043AEC">
              <w:rPr>
                <w:rFonts w:ascii="Arial" w:hAnsi="Arial" w:cs="Arial"/>
                <w:sz w:val="20"/>
                <w:szCs w:val="20"/>
              </w:rPr>
              <w:t>doi.org/10.3390/land12030715</w:t>
            </w:r>
          </w:p>
        </w:tc>
      </w:tr>
      <w:tr w:rsidR="00251F9E" w:rsidRPr="008843F5" w:rsidTr="00251F9E">
        <w:tc>
          <w:tcPr>
            <w:tcW w:w="331" w:type="pct"/>
          </w:tcPr>
          <w:p w:rsidR="00251F9E" w:rsidRDefault="00251F9E" w:rsidP="0070169E">
            <w:pPr>
              <w:rPr>
                <w:rFonts w:ascii="Arial" w:hAnsi="Arial" w:cs="Arial"/>
                <w:sz w:val="20"/>
                <w:szCs w:val="20"/>
              </w:rPr>
            </w:pPr>
            <w:r>
              <w:rPr>
                <w:rFonts w:ascii="Arial" w:hAnsi="Arial" w:cs="Arial"/>
                <w:sz w:val="20"/>
                <w:szCs w:val="20"/>
              </w:rPr>
              <w:t>3.1.</w:t>
            </w:r>
          </w:p>
          <w:p w:rsidR="00251F9E" w:rsidRDefault="00251F9E" w:rsidP="0070169E">
            <w:pPr>
              <w:rPr>
                <w:rFonts w:ascii="Arial" w:hAnsi="Arial" w:cs="Arial"/>
                <w:sz w:val="20"/>
                <w:szCs w:val="20"/>
              </w:rPr>
            </w:pPr>
            <w:r>
              <w:rPr>
                <w:rFonts w:ascii="Arial" w:hAnsi="Arial" w:cs="Arial"/>
                <w:sz w:val="20"/>
                <w:szCs w:val="20"/>
              </w:rPr>
              <w:t>3.2.</w:t>
            </w:r>
          </w:p>
          <w:p w:rsidR="00251F9E" w:rsidRPr="00043AEC" w:rsidRDefault="00251F9E" w:rsidP="0070169E">
            <w:pPr>
              <w:rPr>
                <w:rFonts w:ascii="Arial" w:hAnsi="Arial" w:cs="Arial"/>
                <w:sz w:val="20"/>
                <w:szCs w:val="20"/>
              </w:rPr>
            </w:pPr>
            <w:r>
              <w:rPr>
                <w:rFonts w:ascii="Arial" w:hAnsi="Arial" w:cs="Arial"/>
                <w:sz w:val="20"/>
                <w:szCs w:val="20"/>
              </w:rPr>
              <w:t>4.2.</w:t>
            </w:r>
          </w:p>
        </w:tc>
        <w:tc>
          <w:tcPr>
            <w:tcW w:w="2999" w:type="pct"/>
          </w:tcPr>
          <w:p w:rsidR="00251F9E" w:rsidRPr="00043AEC" w:rsidRDefault="00251F9E" w:rsidP="0070169E">
            <w:pPr>
              <w:rPr>
                <w:rFonts w:ascii="Arial" w:hAnsi="Arial" w:cs="Arial"/>
                <w:sz w:val="20"/>
                <w:szCs w:val="20"/>
              </w:rPr>
            </w:pPr>
            <w:proofErr w:type="spellStart"/>
            <w:r w:rsidRPr="0070169E">
              <w:rPr>
                <w:rFonts w:ascii="Arial" w:hAnsi="Arial" w:cs="Arial"/>
                <w:sz w:val="20"/>
                <w:szCs w:val="20"/>
              </w:rPr>
              <w:t>Soil</w:t>
            </w:r>
            <w:proofErr w:type="spellEnd"/>
            <w:r w:rsidRPr="0070169E">
              <w:rPr>
                <w:rFonts w:ascii="Arial" w:hAnsi="Arial" w:cs="Arial"/>
                <w:sz w:val="20"/>
                <w:szCs w:val="20"/>
              </w:rPr>
              <w:t xml:space="preserve"> </w:t>
            </w:r>
            <w:proofErr w:type="spellStart"/>
            <w:r w:rsidRPr="0070169E">
              <w:rPr>
                <w:rFonts w:ascii="Arial" w:hAnsi="Arial" w:cs="Arial"/>
                <w:sz w:val="20"/>
                <w:szCs w:val="20"/>
              </w:rPr>
              <w:t>Fertility</w:t>
            </w:r>
            <w:proofErr w:type="spellEnd"/>
            <w:r w:rsidRPr="0070169E">
              <w:rPr>
                <w:rFonts w:ascii="Arial" w:hAnsi="Arial" w:cs="Arial"/>
                <w:sz w:val="20"/>
                <w:szCs w:val="20"/>
              </w:rPr>
              <w:t xml:space="preserve"> </w:t>
            </w:r>
            <w:proofErr w:type="spellStart"/>
            <w:r w:rsidRPr="0070169E">
              <w:rPr>
                <w:rFonts w:ascii="Arial" w:hAnsi="Arial" w:cs="Arial"/>
                <w:sz w:val="20"/>
                <w:szCs w:val="20"/>
              </w:rPr>
              <w:t>Improvement</w:t>
            </w:r>
            <w:proofErr w:type="spellEnd"/>
            <w:r w:rsidRPr="0070169E">
              <w:rPr>
                <w:rFonts w:ascii="Arial" w:hAnsi="Arial" w:cs="Arial"/>
                <w:sz w:val="20"/>
                <w:szCs w:val="20"/>
              </w:rPr>
              <w:t xml:space="preserve"> </w:t>
            </w:r>
            <w:proofErr w:type="spellStart"/>
            <w:r w:rsidRPr="0070169E">
              <w:rPr>
                <w:rFonts w:ascii="Arial" w:hAnsi="Arial" w:cs="Arial"/>
                <w:sz w:val="20"/>
                <w:szCs w:val="20"/>
              </w:rPr>
              <w:t>with</w:t>
            </w:r>
            <w:proofErr w:type="spellEnd"/>
            <w:r w:rsidRPr="0070169E">
              <w:rPr>
                <w:rFonts w:ascii="Arial" w:hAnsi="Arial" w:cs="Arial"/>
                <w:sz w:val="20"/>
                <w:szCs w:val="20"/>
              </w:rPr>
              <w:t xml:space="preserve"> </w:t>
            </w:r>
            <w:proofErr w:type="spellStart"/>
            <w:r w:rsidRPr="0070169E">
              <w:rPr>
                <w:rFonts w:ascii="Arial" w:hAnsi="Arial" w:cs="Arial"/>
                <w:sz w:val="20"/>
                <w:szCs w:val="20"/>
              </w:rPr>
              <w:t>Mixtures</w:t>
            </w:r>
            <w:proofErr w:type="spellEnd"/>
            <w:r w:rsidRPr="0070169E">
              <w:rPr>
                <w:rFonts w:ascii="Arial" w:hAnsi="Arial" w:cs="Arial"/>
                <w:sz w:val="20"/>
                <w:szCs w:val="20"/>
              </w:rPr>
              <w:t xml:space="preserve"> </w:t>
            </w:r>
            <w:proofErr w:type="spellStart"/>
            <w:r w:rsidRPr="0070169E">
              <w:rPr>
                <w:rFonts w:ascii="Arial" w:hAnsi="Arial" w:cs="Arial"/>
                <w:sz w:val="20"/>
                <w:szCs w:val="20"/>
              </w:rPr>
              <w:t>of</w:t>
            </w:r>
            <w:proofErr w:type="spellEnd"/>
            <w:r w:rsidRPr="0070169E">
              <w:rPr>
                <w:rFonts w:ascii="Arial" w:hAnsi="Arial" w:cs="Arial"/>
                <w:sz w:val="20"/>
                <w:szCs w:val="20"/>
              </w:rPr>
              <w:t xml:space="preserve"> </w:t>
            </w:r>
            <w:proofErr w:type="spellStart"/>
            <w:r w:rsidRPr="0070169E">
              <w:rPr>
                <w:rFonts w:ascii="Arial" w:hAnsi="Arial" w:cs="Arial"/>
                <w:sz w:val="20"/>
                <w:szCs w:val="20"/>
              </w:rPr>
              <w:t>Wood</w:t>
            </w:r>
            <w:proofErr w:type="spellEnd"/>
            <w:r w:rsidRPr="0070169E">
              <w:rPr>
                <w:rFonts w:ascii="Arial" w:hAnsi="Arial" w:cs="Arial"/>
                <w:sz w:val="20"/>
                <w:szCs w:val="20"/>
              </w:rPr>
              <w:t xml:space="preserve"> </w:t>
            </w:r>
            <w:proofErr w:type="spellStart"/>
            <w:r w:rsidRPr="0070169E">
              <w:rPr>
                <w:rFonts w:ascii="Arial" w:hAnsi="Arial" w:cs="Arial"/>
                <w:sz w:val="20"/>
                <w:szCs w:val="20"/>
              </w:rPr>
              <w:t>Ash</w:t>
            </w:r>
            <w:proofErr w:type="spellEnd"/>
            <w:r w:rsidRPr="0070169E">
              <w:rPr>
                <w:rFonts w:ascii="Arial" w:hAnsi="Arial" w:cs="Arial"/>
                <w:sz w:val="20"/>
                <w:szCs w:val="20"/>
              </w:rPr>
              <w:t xml:space="preserve"> </w:t>
            </w:r>
            <w:proofErr w:type="spellStart"/>
            <w:r w:rsidRPr="0070169E">
              <w:rPr>
                <w:rFonts w:ascii="Arial" w:hAnsi="Arial" w:cs="Arial"/>
                <w:sz w:val="20"/>
                <w:szCs w:val="20"/>
              </w:rPr>
              <w:t>and</w:t>
            </w:r>
            <w:proofErr w:type="spellEnd"/>
            <w:r w:rsidRPr="0070169E">
              <w:rPr>
                <w:rFonts w:ascii="Arial" w:hAnsi="Arial" w:cs="Arial"/>
                <w:sz w:val="20"/>
                <w:szCs w:val="20"/>
              </w:rPr>
              <w:t xml:space="preserve"> </w:t>
            </w:r>
            <w:proofErr w:type="spellStart"/>
            <w:r w:rsidRPr="0070169E">
              <w:rPr>
                <w:rFonts w:ascii="Arial" w:hAnsi="Arial" w:cs="Arial"/>
                <w:sz w:val="20"/>
                <w:szCs w:val="20"/>
              </w:rPr>
              <w:t>Biogas</w:t>
            </w:r>
            <w:proofErr w:type="spellEnd"/>
            <w:r w:rsidRPr="0070169E">
              <w:rPr>
                <w:rFonts w:ascii="Arial" w:hAnsi="Arial" w:cs="Arial"/>
                <w:sz w:val="20"/>
                <w:szCs w:val="20"/>
              </w:rPr>
              <w:t xml:space="preserve"> </w:t>
            </w:r>
            <w:proofErr w:type="spellStart"/>
            <w:r w:rsidRPr="0070169E">
              <w:rPr>
                <w:rFonts w:ascii="Arial" w:hAnsi="Arial" w:cs="Arial"/>
                <w:sz w:val="20"/>
                <w:szCs w:val="20"/>
              </w:rPr>
              <w:t>Digestates</w:t>
            </w:r>
            <w:proofErr w:type="spellEnd"/>
            <w:r w:rsidRPr="0070169E">
              <w:rPr>
                <w:rFonts w:ascii="Arial" w:hAnsi="Arial" w:cs="Arial"/>
                <w:sz w:val="20"/>
                <w:szCs w:val="20"/>
              </w:rPr>
              <w:t xml:space="preserve"> </w:t>
            </w:r>
            <w:proofErr w:type="spellStart"/>
            <w:r w:rsidRPr="0070169E">
              <w:rPr>
                <w:rFonts w:ascii="Arial" w:hAnsi="Arial" w:cs="Arial"/>
                <w:sz w:val="20"/>
                <w:szCs w:val="20"/>
              </w:rPr>
              <w:t>Enhances</w:t>
            </w:r>
            <w:proofErr w:type="spellEnd"/>
            <w:r w:rsidRPr="0070169E">
              <w:rPr>
                <w:rFonts w:ascii="Arial" w:hAnsi="Arial" w:cs="Arial"/>
                <w:sz w:val="20"/>
                <w:szCs w:val="20"/>
              </w:rPr>
              <w:t xml:space="preserve"> </w:t>
            </w:r>
            <w:proofErr w:type="spellStart"/>
            <w:r w:rsidRPr="0070169E">
              <w:rPr>
                <w:rFonts w:ascii="Arial" w:hAnsi="Arial" w:cs="Arial"/>
                <w:sz w:val="20"/>
                <w:szCs w:val="20"/>
              </w:rPr>
              <w:t>Leaf</w:t>
            </w:r>
            <w:proofErr w:type="spellEnd"/>
            <w:r w:rsidRPr="0070169E">
              <w:rPr>
                <w:rFonts w:ascii="Arial" w:hAnsi="Arial" w:cs="Arial"/>
                <w:sz w:val="20"/>
                <w:szCs w:val="20"/>
              </w:rPr>
              <w:t xml:space="preserve"> </w:t>
            </w:r>
            <w:proofErr w:type="spellStart"/>
            <w:r w:rsidRPr="0070169E">
              <w:rPr>
                <w:rFonts w:ascii="Arial" w:hAnsi="Arial" w:cs="Arial"/>
                <w:sz w:val="20"/>
                <w:szCs w:val="20"/>
              </w:rPr>
              <w:t>Photosynthesis</w:t>
            </w:r>
            <w:proofErr w:type="spellEnd"/>
            <w:r w:rsidRPr="0070169E">
              <w:rPr>
                <w:rFonts w:ascii="Arial" w:hAnsi="Arial" w:cs="Arial"/>
                <w:sz w:val="20"/>
                <w:szCs w:val="20"/>
              </w:rPr>
              <w:t xml:space="preserve"> </w:t>
            </w:r>
            <w:proofErr w:type="spellStart"/>
            <w:r w:rsidRPr="0070169E">
              <w:rPr>
                <w:rFonts w:ascii="Arial" w:hAnsi="Arial" w:cs="Arial"/>
                <w:sz w:val="20"/>
                <w:szCs w:val="20"/>
              </w:rPr>
              <w:t>and</w:t>
            </w:r>
            <w:proofErr w:type="spellEnd"/>
            <w:r w:rsidRPr="0070169E">
              <w:rPr>
                <w:rFonts w:ascii="Arial" w:hAnsi="Arial" w:cs="Arial"/>
                <w:sz w:val="20"/>
                <w:szCs w:val="20"/>
              </w:rPr>
              <w:t xml:space="preserve"> </w:t>
            </w:r>
            <w:proofErr w:type="spellStart"/>
            <w:r w:rsidRPr="0070169E">
              <w:rPr>
                <w:rFonts w:ascii="Arial" w:hAnsi="Arial" w:cs="Arial"/>
                <w:sz w:val="20"/>
                <w:szCs w:val="20"/>
              </w:rPr>
              <w:t>Extends</w:t>
            </w:r>
            <w:proofErr w:type="spellEnd"/>
            <w:r w:rsidRPr="0070169E">
              <w:rPr>
                <w:rFonts w:ascii="Arial" w:hAnsi="Arial" w:cs="Arial"/>
                <w:sz w:val="20"/>
                <w:szCs w:val="20"/>
              </w:rPr>
              <w:t xml:space="preserve"> </w:t>
            </w:r>
            <w:proofErr w:type="spellStart"/>
            <w:r w:rsidRPr="0070169E">
              <w:rPr>
                <w:rFonts w:ascii="Arial" w:hAnsi="Arial" w:cs="Arial"/>
                <w:sz w:val="20"/>
                <w:szCs w:val="20"/>
              </w:rPr>
              <w:t>the</w:t>
            </w:r>
            <w:proofErr w:type="spellEnd"/>
            <w:r w:rsidRPr="0070169E">
              <w:rPr>
                <w:rFonts w:ascii="Arial" w:hAnsi="Arial" w:cs="Arial"/>
                <w:sz w:val="20"/>
                <w:szCs w:val="20"/>
              </w:rPr>
              <w:t xml:space="preserve"> </w:t>
            </w:r>
            <w:proofErr w:type="spellStart"/>
            <w:r w:rsidRPr="0070169E">
              <w:rPr>
                <w:rFonts w:ascii="Arial" w:hAnsi="Arial" w:cs="Arial"/>
                <w:sz w:val="20"/>
                <w:szCs w:val="20"/>
              </w:rPr>
              <w:t>Growth</w:t>
            </w:r>
            <w:proofErr w:type="spellEnd"/>
            <w:r w:rsidRPr="0070169E">
              <w:rPr>
                <w:rFonts w:ascii="Arial" w:hAnsi="Arial" w:cs="Arial"/>
                <w:sz w:val="20"/>
                <w:szCs w:val="20"/>
              </w:rPr>
              <w:t xml:space="preserve"> Period </w:t>
            </w:r>
            <w:proofErr w:type="spellStart"/>
            <w:r w:rsidRPr="0070169E">
              <w:rPr>
                <w:rFonts w:ascii="Arial" w:hAnsi="Arial" w:cs="Arial"/>
                <w:sz w:val="20"/>
                <w:szCs w:val="20"/>
              </w:rPr>
              <w:t>for</w:t>
            </w:r>
            <w:proofErr w:type="spellEnd"/>
            <w:r w:rsidRPr="0070169E">
              <w:rPr>
                <w:rFonts w:ascii="Arial" w:hAnsi="Arial" w:cs="Arial"/>
                <w:sz w:val="20"/>
                <w:szCs w:val="20"/>
              </w:rPr>
              <w:t xml:space="preserve"> </w:t>
            </w:r>
            <w:proofErr w:type="spellStart"/>
            <w:r w:rsidRPr="0070169E">
              <w:rPr>
                <w:rFonts w:ascii="Arial" w:hAnsi="Arial" w:cs="Arial"/>
                <w:sz w:val="20"/>
                <w:szCs w:val="20"/>
              </w:rPr>
              <w:t>Deciduous</w:t>
            </w:r>
            <w:proofErr w:type="spellEnd"/>
            <w:r w:rsidRPr="0070169E">
              <w:rPr>
                <w:rFonts w:ascii="Arial" w:hAnsi="Arial" w:cs="Arial"/>
                <w:sz w:val="20"/>
                <w:szCs w:val="20"/>
              </w:rPr>
              <w:t xml:space="preserve"> </w:t>
            </w:r>
            <w:proofErr w:type="spellStart"/>
            <w:r w:rsidRPr="0070169E">
              <w:rPr>
                <w:rFonts w:ascii="Arial" w:hAnsi="Arial" w:cs="Arial"/>
                <w:sz w:val="20"/>
                <w:szCs w:val="20"/>
              </w:rPr>
              <w:t>Trees</w:t>
            </w:r>
            <w:proofErr w:type="spellEnd"/>
            <w:r w:rsidRPr="0070169E">
              <w:rPr>
                <w:rFonts w:ascii="Arial" w:hAnsi="Arial" w:cs="Arial"/>
                <w:sz w:val="20"/>
                <w:szCs w:val="20"/>
              </w:rPr>
              <w:t xml:space="preserve">. </w:t>
            </w:r>
            <w:proofErr w:type="spellStart"/>
            <w:r w:rsidRPr="0070169E">
              <w:rPr>
                <w:rFonts w:ascii="Arial" w:hAnsi="Arial" w:cs="Arial"/>
                <w:sz w:val="20"/>
                <w:szCs w:val="20"/>
              </w:rPr>
              <w:t>Plants</w:t>
            </w:r>
            <w:proofErr w:type="spellEnd"/>
            <w:r w:rsidRPr="0070169E">
              <w:rPr>
                <w:rFonts w:ascii="Arial" w:hAnsi="Arial" w:cs="Arial"/>
                <w:sz w:val="20"/>
                <w:szCs w:val="20"/>
              </w:rPr>
              <w:t xml:space="preserve"> 2023</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Q1 (</w:t>
            </w:r>
            <w:proofErr w:type="spellStart"/>
            <w:r w:rsidR="00900663" w:rsidRPr="00900663">
              <w:rPr>
                <w:rFonts w:ascii="Arial" w:hAnsi="Arial" w:cs="Arial"/>
                <w:b/>
                <w:i/>
                <w:color w:val="002060"/>
                <w:sz w:val="20"/>
                <w:szCs w:val="20"/>
              </w:rPr>
              <w:t>Plant</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Sciences</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Q1 (</w:t>
            </w:r>
            <w:proofErr w:type="spellStart"/>
            <w:r w:rsidR="00900663" w:rsidRPr="00900663">
              <w:rPr>
                <w:rFonts w:ascii="Arial" w:hAnsi="Arial" w:cs="Arial"/>
                <w:b/>
                <w:i/>
                <w:color w:val="002060"/>
                <w:sz w:val="20"/>
                <w:szCs w:val="20"/>
              </w:rPr>
              <w:t>Plant</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w:t>
            </w:r>
            <w:proofErr w:type="spellEnd"/>
            <w:r w:rsidR="00900663" w:rsidRPr="00900663">
              <w:rPr>
                <w:rFonts w:ascii="Arial" w:hAnsi="Arial" w:cs="Arial"/>
                <w:b/>
                <w:i/>
                <w:color w:val="002060"/>
                <w:sz w:val="20"/>
                <w:szCs w:val="20"/>
              </w:rPr>
              <w:t>)</w:t>
            </w:r>
          </w:p>
        </w:tc>
        <w:tc>
          <w:tcPr>
            <w:tcW w:w="398" w:type="pct"/>
          </w:tcPr>
          <w:p w:rsidR="00251F9E" w:rsidRPr="00043AEC" w:rsidRDefault="00251F9E" w:rsidP="0070169E">
            <w:pPr>
              <w:rPr>
                <w:rFonts w:ascii="Arial" w:hAnsi="Arial" w:cs="Arial"/>
                <w:sz w:val="20"/>
                <w:szCs w:val="20"/>
              </w:rPr>
            </w:pPr>
            <w:proofErr w:type="spellStart"/>
            <w:r w:rsidRPr="00043AEC">
              <w:rPr>
                <w:rFonts w:ascii="Arial" w:hAnsi="Arial" w:cs="Arial"/>
                <w:sz w:val="20"/>
                <w:szCs w:val="20"/>
              </w:rPr>
              <w:t>Scopus</w:t>
            </w:r>
            <w:proofErr w:type="spellEnd"/>
            <w:r w:rsidRPr="00043AEC">
              <w:rPr>
                <w:rFonts w:ascii="Arial" w:hAnsi="Arial" w:cs="Arial"/>
                <w:sz w:val="20"/>
                <w:szCs w:val="20"/>
              </w:rPr>
              <w:t>,</w:t>
            </w:r>
          </w:p>
          <w:p w:rsidR="00251F9E" w:rsidRPr="00043AEC" w:rsidRDefault="00251F9E" w:rsidP="0070169E">
            <w:pPr>
              <w:rPr>
                <w:rFonts w:ascii="Arial" w:hAnsi="Arial" w:cs="Arial"/>
                <w:sz w:val="20"/>
                <w:szCs w:val="20"/>
              </w:rPr>
            </w:pPr>
            <w:r w:rsidRPr="00043AEC">
              <w:rPr>
                <w:rFonts w:ascii="Arial" w:hAnsi="Arial" w:cs="Arial"/>
                <w:sz w:val="20"/>
                <w:szCs w:val="20"/>
              </w:rPr>
              <w:t>WOS</w:t>
            </w:r>
          </w:p>
          <w:p w:rsidR="00251F9E" w:rsidRPr="00043AEC" w:rsidRDefault="00251F9E" w:rsidP="0070169E">
            <w:pPr>
              <w:rPr>
                <w:rFonts w:ascii="Arial" w:hAnsi="Arial" w:cs="Arial"/>
                <w:sz w:val="20"/>
                <w:szCs w:val="20"/>
              </w:rPr>
            </w:pPr>
          </w:p>
        </w:tc>
        <w:tc>
          <w:tcPr>
            <w:tcW w:w="1272" w:type="pct"/>
          </w:tcPr>
          <w:p w:rsidR="00251F9E" w:rsidRPr="00043AEC" w:rsidRDefault="00251F9E" w:rsidP="0070169E">
            <w:pPr>
              <w:rPr>
                <w:rFonts w:ascii="Arial" w:hAnsi="Arial" w:cs="Arial"/>
                <w:sz w:val="20"/>
                <w:szCs w:val="20"/>
              </w:rPr>
            </w:pPr>
            <w:r w:rsidRPr="0070169E">
              <w:rPr>
                <w:rFonts w:ascii="Arial" w:hAnsi="Arial" w:cs="Arial"/>
                <w:sz w:val="20"/>
                <w:szCs w:val="20"/>
              </w:rPr>
              <w:t>doi.org/10.3390/plants12051152</w:t>
            </w:r>
          </w:p>
        </w:tc>
      </w:tr>
      <w:tr w:rsidR="00251F9E" w:rsidRPr="008843F5" w:rsidTr="00251F9E">
        <w:tc>
          <w:tcPr>
            <w:tcW w:w="331" w:type="pct"/>
          </w:tcPr>
          <w:p w:rsidR="00251F9E" w:rsidRDefault="00251F9E" w:rsidP="0070169E">
            <w:pPr>
              <w:rPr>
                <w:rFonts w:ascii="Arial" w:hAnsi="Arial" w:cs="Arial"/>
                <w:sz w:val="20"/>
                <w:szCs w:val="20"/>
              </w:rPr>
            </w:pPr>
            <w:r>
              <w:rPr>
                <w:rFonts w:ascii="Arial" w:hAnsi="Arial" w:cs="Arial"/>
                <w:sz w:val="20"/>
                <w:szCs w:val="20"/>
              </w:rPr>
              <w:t>3.1.</w:t>
            </w:r>
          </w:p>
          <w:p w:rsidR="00251F9E" w:rsidRPr="00043AEC" w:rsidRDefault="00251F9E" w:rsidP="0070169E">
            <w:pPr>
              <w:rPr>
                <w:rFonts w:ascii="Arial" w:hAnsi="Arial" w:cs="Arial"/>
                <w:sz w:val="20"/>
                <w:szCs w:val="20"/>
              </w:rPr>
            </w:pPr>
            <w:r>
              <w:rPr>
                <w:rFonts w:ascii="Arial" w:hAnsi="Arial" w:cs="Arial"/>
                <w:sz w:val="20"/>
                <w:szCs w:val="20"/>
              </w:rPr>
              <w:t>3.3.</w:t>
            </w:r>
          </w:p>
        </w:tc>
        <w:tc>
          <w:tcPr>
            <w:tcW w:w="2999" w:type="pct"/>
          </w:tcPr>
          <w:p w:rsidR="00251F9E" w:rsidRPr="00043AEC" w:rsidRDefault="00251F9E" w:rsidP="0070169E">
            <w:pPr>
              <w:rPr>
                <w:rFonts w:ascii="Arial" w:hAnsi="Arial" w:cs="Arial"/>
                <w:sz w:val="20"/>
                <w:szCs w:val="20"/>
              </w:rPr>
            </w:pPr>
            <w:proofErr w:type="spellStart"/>
            <w:r>
              <w:rPr>
                <w:rFonts w:ascii="Arial" w:hAnsi="Arial" w:cs="Arial"/>
                <w:sz w:val="20"/>
                <w:szCs w:val="20"/>
              </w:rPr>
              <w:t>R</w:t>
            </w:r>
            <w:r w:rsidRPr="00EF326D">
              <w:rPr>
                <w:rFonts w:ascii="Arial" w:hAnsi="Arial" w:cs="Arial"/>
                <w:sz w:val="20"/>
                <w:szCs w:val="20"/>
              </w:rPr>
              <w:t>eview</w:t>
            </w:r>
            <w:proofErr w:type="spellEnd"/>
            <w:r w:rsidRPr="00EF326D">
              <w:rPr>
                <w:rFonts w:ascii="Arial" w:hAnsi="Arial" w:cs="Arial"/>
                <w:sz w:val="20"/>
                <w:szCs w:val="20"/>
              </w:rPr>
              <w:t xml:space="preserve"> </w:t>
            </w:r>
            <w:proofErr w:type="spellStart"/>
            <w:r w:rsidRPr="00EF326D">
              <w:rPr>
                <w:rFonts w:ascii="Arial" w:hAnsi="Arial" w:cs="Arial"/>
                <w:sz w:val="20"/>
                <w:szCs w:val="20"/>
              </w:rPr>
              <w:t>of</w:t>
            </w:r>
            <w:proofErr w:type="spellEnd"/>
            <w:r w:rsidRPr="00EF326D">
              <w:rPr>
                <w:rFonts w:ascii="Arial" w:hAnsi="Arial" w:cs="Arial"/>
                <w:sz w:val="20"/>
                <w:szCs w:val="20"/>
              </w:rPr>
              <w:t xml:space="preserve"> </w:t>
            </w:r>
            <w:proofErr w:type="spellStart"/>
            <w:r w:rsidRPr="00EF326D">
              <w:rPr>
                <w:rFonts w:ascii="Arial" w:hAnsi="Arial" w:cs="Arial"/>
                <w:sz w:val="20"/>
                <w:szCs w:val="20"/>
              </w:rPr>
              <w:t>different</w:t>
            </w:r>
            <w:proofErr w:type="spellEnd"/>
            <w:r w:rsidRPr="00EF326D">
              <w:rPr>
                <w:rFonts w:ascii="Arial" w:hAnsi="Arial" w:cs="Arial"/>
                <w:sz w:val="20"/>
                <w:szCs w:val="20"/>
              </w:rPr>
              <w:t xml:space="preserve"> </w:t>
            </w:r>
            <w:proofErr w:type="spellStart"/>
            <w:r w:rsidRPr="00EF326D">
              <w:rPr>
                <w:rFonts w:ascii="Arial" w:hAnsi="Arial" w:cs="Arial"/>
                <w:sz w:val="20"/>
                <w:szCs w:val="20"/>
              </w:rPr>
              <w:t>types</w:t>
            </w:r>
            <w:proofErr w:type="spellEnd"/>
            <w:r w:rsidRPr="00EF326D">
              <w:rPr>
                <w:rFonts w:ascii="Arial" w:hAnsi="Arial" w:cs="Arial"/>
                <w:sz w:val="20"/>
                <w:szCs w:val="20"/>
              </w:rPr>
              <w:t xml:space="preserve"> </w:t>
            </w:r>
            <w:proofErr w:type="spellStart"/>
            <w:r w:rsidRPr="00EF326D">
              <w:rPr>
                <w:rFonts w:ascii="Arial" w:hAnsi="Arial" w:cs="Arial"/>
                <w:sz w:val="20"/>
                <w:szCs w:val="20"/>
              </w:rPr>
              <w:t>of</w:t>
            </w:r>
            <w:proofErr w:type="spellEnd"/>
            <w:r w:rsidRPr="00EF326D">
              <w:rPr>
                <w:rFonts w:ascii="Arial" w:hAnsi="Arial" w:cs="Arial"/>
                <w:sz w:val="20"/>
                <w:szCs w:val="20"/>
              </w:rPr>
              <w:t xml:space="preserve"> </w:t>
            </w:r>
            <w:proofErr w:type="spellStart"/>
            <w:r w:rsidRPr="00EF326D">
              <w:rPr>
                <w:rFonts w:ascii="Arial" w:hAnsi="Arial" w:cs="Arial"/>
                <w:sz w:val="20"/>
                <w:szCs w:val="20"/>
              </w:rPr>
              <w:t>fertilizers</w:t>
            </w:r>
            <w:proofErr w:type="spellEnd"/>
            <w:r w:rsidRPr="00EF326D">
              <w:rPr>
                <w:rFonts w:ascii="Arial" w:hAnsi="Arial" w:cs="Arial"/>
                <w:sz w:val="20"/>
                <w:szCs w:val="20"/>
              </w:rPr>
              <w:t xml:space="preserve">  </w:t>
            </w:r>
            <w:proofErr w:type="spellStart"/>
            <w:r w:rsidRPr="00EF326D">
              <w:rPr>
                <w:rFonts w:ascii="Arial" w:hAnsi="Arial" w:cs="Arial"/>
                <w:sz w:val="20"/>
                <w:szCs w:val="20"/>
              </w:rPr>
              <w:t>for</w:t>
            </w:r>
            <w:proofErr w:type="spellEnd"/>
            <w:r w:rsidRPr="00EF326D">
              <w:rPr>
                <w:rFonts w:ascii="Arial" w:hAnsi="Arial" w:cs="Arial"/>
                <w:sz w:val="20"/>
                <w:szCs w:val="20"/>
              </w:rPr>
              <w:t xml:space="preserve"> </w:t>
            </w:r>
            <w:proofErr w:type="spellStart"/>
            <w:r>
              <w:rPr>
                <w:rFonts w:ascii="Arial" w:hAnsi="Arial" w:cs="Arial"/>
                <w:sz w:val="20"/>
                <w:szCs w:val="20"/>
              </w:rPr>
              <w:t>W</w:t>
            </w:r>
            <w:r w:rsidRPr="00EF326D">
              <w:rPr>
                <w:rFonts w:ascii="Arial" w:hAnsi="Arial" w:cs="Arial"/>
                <w:sz w:val="20"/>
                <w:szCs w:val="20"/>
              </w:rPr>
              <w:t>illow</w:t>
            </w:r>
            <w:proofErr w:type="spellEnd"/>
            <w:r w:rsidRPr="00EF326D">
              <w:rPr>
                <w:rFonts w:ascii="Arial" w:hAnsi="Arial" w:cs="Arial"/>
                <w:sz w:val="20"/>
                <w:szCs w:val="20"/>
              </w:rPr>
              <w:t xml:space="preserve"> </w:t>
            </w:r>
            <w:proofErr w:type="spellStart"/>
            <w:r w:rsidRPr="00EF326D">
              <w:rPr>
                <w:rFonts w:ascii="Arial" w:hAnsi="Arial" w:cs="Arial"/>
                <w:sz w:val="20"/>
                <w:szCs w:val="20"/>
              </w:rPr>
              <w:t>plantations</w:t>
            </w:r>
            <w:proofErr w:type="spellEnd"/>
            <w:r>
              <w:rPr>
                <w:rFonts w:ascii="Arial" w:hAnsi="Arial" w:cs="Arial"/>
                <w:sz w:val="20"/>
                <w:szCs w:val="20"/>
              </w:rPr>
              <w:t xml:space="preserve">, </w:t>
            </w:r>
            <w:r w:rsidRPr="00CC0306">
              <w:rPr>
                <w:rFonts w:ascii="Arial" w:hAnsi="Arial" w:cs="Arial"/>
                <w:sz w:val="20"/>
                <w:szCs w:val="20"/>
              </w:rPr>
              <w:t>ENGINEERING FOR RURAL DEVELOPMENT</w:t>
            </w:r>
            <w:r>
              <w:rPr>
                <w:rFonts w:ascii="Arial" w:hAnsi="Arial" w:cs="Arial"/>
                <w:sz w:val="20"/>
                <w:szCs w:val="20"/>
              </w:rPr>
              <w:t>, 2023</w:t>
            </w:r>
            <w:r w:rsidR="00900663">
              <w:rPr>
                <w:rFonts w:ascii="Arial" w:hAnsi="Arial" w:cs="Arial"/>
                <w:sz w:val="20"/>
                <w:szCs w:val="20"/>
              </w:rPr>
              <w:t xml:space="preserve">; </w:t>
            </w:r>
            <w:proofErr w:type="spellStart"/>
            <w:r w:rsidR="00900663" w:rsidRPr="00900663">
              <w:rPr>
                <w:rFonts w:ascii="Arial" w:hAnsi="Arial" w:cs="Arial"/>
                <w:b/>
                <w:i/>
                <w:color w:val="002060"/>
                <w:sz w:val="20"/>
                <w:szCs w:val="20"/>
              </w:rPr>
              <w:t>Conference</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proceedings</w:t>
            </w:r>
            <w:proofErr w:type="spellEnd"/>
          </w:p>
        </w:tc>
        <w:tc>
          <w:tcPr>
            <w:tcW w:w="398" w:type="pct"/>
          </w:tcPr>
          <w:p w:rsidR="00251F9E" w:rsidRDefault="00251F9E" w:rsidP="0070169E">
            <w:pPr>
              <w:rPr>
                <w:rFonts w:ascii="Arial" w:hAnsi="Arial" w:cs="Arial"/>
                <w:sz w:val="20"/>
                <w:szCs w:val="20"/>
              </w:rPr>
            </w:pPr>
            <w:proofErr w:type="spellStart"/>
            <w:r>
              <w:rPr>
                <w:rFonts w:ascii="Arial" w:hAnsi="Arial" w:cs="Arial"/>
                <w:sz w:val="20"/>
                <w:szCs w:val="20"/>
              </w:rPr>
              <w:t>Scopus</w:t>
            </w:r>
            <w:proofErr w:type="spellEnd"/>
            <w:r>
              <w:rPr>
                <w:rFonts w:ascii="Arial" w:hAnsi="Arial" w:cs="Arial"/>
                <w:sz w:val="20"/>
                <w:szCs w:val="20"/>
              </w:rPr>
              <w:t xml:space="preserve"> ,</w:t>
            </w:r>
          </w:p>
          <w:p w:rsidR="00251F9E" w:rsidRPr="00043AEC" w:rsidRDefault="00251F9E" w:rsidP="0070169E">
            <w:pPr>
              <w:rPr>
                <w:rFonts w:ascii="Arial" w:hAnsi="Arial" w:cs="Arial"/>
                <w:sz w:val="20"/>
                <w:szCs w:val="20"/>
              </w:rPr>
            </w:pPr>
            <w:r>
              <w:rPr>
                <w:rFonts w:ascii="Arial" w:hAnsi="Arial" w:cs="Arial"/>
                <w:sz w:val="20"/>
                <w:szCs w:val="20"/>
              </w:rPr>
              <w:t>WOS</w:t>
            </w:r>
          </w:p>
        </w:tc>
        <w:tc>
          <w:tcPr>
            <w:tcW w:w="1272" w:type="pct"/>
          </w:tcPr>
          <w:p w:rsidR="00251F9E" w:rsidRPr="00043AEC" w:rsidRDefault="00251F9E" w:rsidP="0070169E">
            <w:pPr>
              <w:rPr>
                <w:rFonts w:ascii="Arial" w:hAnsi="Arial" w:cs="Arial"/>
                <w:sz w:val="20"/>
                <w:szCs w:val="20"/>
              </w:rPr>
            </w:pPr>
            <w:r w:rsidRPr="0070169E">
              <w:rPr>
                <w:rFonts w:ascii="Arial" w:hAnsi="Arial" w:cs="Arial"/>
                <w:sz w:val="20"/>
                <w:szCs w:val="20"/>
              </w:rPr>
              <w:t>DOI: 10.22616/ERDev.2023.22.TF165</w:t>
            </w:r>
          </w:p>
        </w:tc>
      </w:tr>
      <w:tr w:rsidR="00251F9E" w:rsidRPr="008843F5" w:rsidTr="00251F9E">
        <w:tc>
          <w:tcPr>
            <w:tcW w:w="331" w:type="pct"/>
          </w:tcPr>
          <w:p w:rsidR="00251F9E" w:rsidRDefault="00251F9E" w:rsidP="00A046D4">
            <w:pPr>
              <w:rPr>
                <w:rFonts w:ascii="Arial" w:hAnsi="Arial" w:cs="Arial"/>
                <w:sz w:val="20"/>
                <w:szCs w:val="20"/>
              </w:rPr>
            </w:pPr>
            <w:r>
              <w:rPr>
                <w:rFonts w:ascii="Arial" w:hAnsi="Arial" w:cs="Arial"/>
                <w:sz w:val="20"/>
                <w:szCs w:val="20"/>
              </w:rPr>
              <w:t>3.2.</w:t>
            </w:r>
          </w:p>
          <w:p w:rsidR="00251F9E" w:rsidRPr="00043AEC" w:rsidRDefault="00251F9E" w:rsidP="00A046D4">
            <w:pPr>
              <w:rPr>
                <w:rFonts w:ascii="Arial" w:hAnsi="Arial" w:cs="Arial"/>
                <w:sz w:val="20"/>
                <w:szCs w:val="20"/>
              </w:rPr>
            </w:pPr>
            <w:r>
              <w:rPr>
                <w:rFonts w:ascii="Arial" w:hAnsi="Arial" w:cs="Arial"/>
                <w:sz w:val="20"/>
                <w:szCs w:val="20"/>
              </w:rPr>
              <w:t>4.2.</w:t>
            </w:r>
          </w:p>
        </w:tc>
        <w:tc>
          <w:tcPr>
            <w:tcW w:w="2999" w:type="pct"/>
          </w:tcPr>
          <w:p w:rsidR="00251F9E" w:rsidRPr="00043AEC" w:rsidRDefault="00251F9E" w:rsidP="00A046D4">
            <w:pPr>
              <w:rPr>
                <w:rFonts w:ascii="Arial" w:hAnsi="Arial" w:cs="Arial"/>
                <w:sz w:val="20"/>
                <w:szCs w:val="20"/>
              </w:rPr>
            </w:pPr>
            <w:proofErr w:type="spellStart"/>
            <w:r w:rsidRPr="00A046D4">
              <w:rPr>
                <w:rFonts w:ascii="Arial" w:hAnsi="Arial" w:cs="Arial"/>
                <w:sz w:val="20"/>
                <w:szCs w:val="20"/>
              </w:rPr>
              <w:t>Soil</w:t>
            </w:r>
            <w:proofErr w:type="spellEnd"/>
            <w:r w:rsidRPr="00A046D4">
              <w:rPr>
                <w:rFonts w:ascii="Arial" w:hAnsi="Arial" w:cs="Arial"/>
                <w:sz w:val="20"/>
                <w:szCs w:val="20"/>
              </w:rPr>
              <w:t xml:space="preserve"> </w:t>
            </w:r>
            <w:proofErr w:type="spellStart"/>
            <w:r w:rsidRPr="00A046D4">
              <w:rPr>
                <w:rFonts w:ascii="Arial" w:hAnsi="Arial" w:cs="Arial"/>
                <w:sz w:val="20"/>
                <w:szCs w:val="20"/>
              </w:rPr>
              <w:t>Fertility</w:t>
            </w:r>
            <w:proofErr w:type="spellEnd"/>
            <w:r w:rsidRPr="00A046D4">
              <w:rPr>
                <w:rFonts w:ascii="Arial" w:hAnsi="Arial" w:cs="Arial"/>
                <w:sz w:val="20"/>
                <w:szCs w:val="20"/>
              </w:rPr>
              <w:t xml:space="preserve"> </w:t>
            </w:r>
            <w:proofErr w:type="spellStart"/>
            <w:r w:rsidRPr="00A046D4">
              <w:rPr>
                <w:rFonts w:ascii="Arial" w:hAnsi="Arial" w:cs="Arial"/>
                <w:sz w:val="20"/>
                <w:szCs w:val="20"/>
              </w:rPr>
              <w:t>Improvement</w:t>
            </w:r>
            <w:proofErr w:type="spellEnd"/>
            <w:r w:rsidRPr="00A046D4">
              <w:rPr>
                <w:rFonts w:ascii="Arial" w:hAnsi="Arial" w:cs="Arial"/>
                <w:sz w:val="20"/>
                <w:szCs w:val="20"/>
              </w:rPr>
              <w:t xml:space="preserve"> </w:t>
            </w:r>
            <w:proofErr w:type="spellStart"/>
            <w:r w:rsidRPr="00A046D4">
              <w:rPr>
                <w:rFonts w:ascii="Arial" w:hAnsi="Arial" w:cs="Arial"/>
                <w:sz w:val="20"/>
                <w:szCs w:val="20"/>
              </w:rPr>
              <w:t>with</w:t>
            </w:r>
            <w:proofErr w:type="spellEnd"/>
            <w:r w:rsidRPr="00A046D4">
              <w:rPr>
                <w:rFonts w:ascii="Arial" w:hAnsi="Arial" w:cs="Arial"/>
                <w:sz w:val="20"/>
                <w:szCs w:val="20"/>
              </w:rPr>
              <w:t xml:space="preserve"> </w:t>
            </w:r>
            <w:proofErr w:type="spellStart"/>
            <w:r w:rsidRPr="00A046D4">
              <w:rPr>
                <w:rFonts w:ascii="Arial" w:hAnsi="Arial" w:cs="Arial"/>
                <w:sz w:val="20"/>
                <w:szCs w:val="20"/>
              </w:rPr>
              <w:t>Mixtures</w:t>
            </w:r>
            <w:proofErr w:type="spellEnd"/>
            <w:r w:rsidRPr="00A046D4">
              <w:rPr>
                <w:rFonts w:ascii="Arial" w:hAnsi="Arial" w:cs="Arial"/>
                <w:sz w:val="20"/>
                <w:szCs w:val="20"/>
              </w:rPr>
              <w:t xml:space="preserve"> </w:t>
            </w:r>
            <w:proofErr w:type="spellStart"/>
            <w:r w:rsidRPr="00A046D4">
              <w:rPr>
                <w:rFonts w:ascii="Arial" w:hAnsi="Arial" w:cs="Arial"/>
                <w:sz w:val="20"/>
                <w:szCs w:val="20"/>
              </w:rPr>
              <w:t>of</w:t>
            </w:r>
            <w:proofErr w:type="spellEnd"/>
            <w:r w:rsidRPr="00A046D4">
              <w:rPr>
                <w:rFonts w:ascii="Arial" w:hAnsi="Arial" w:cs="Arial"/>
                <w:sz w:val="20"/>
                <w:szCs w:val="20"/>
              </w:rPr>
              <w:t xml:space="preserve"> </w:t>
            </w:r>
            <w:proofErr w:type="spellStart"/>
            <w:r w:rsidRPr="00A046D4">
              <w:rPr>
                <w:rFonts w:ascii="Arial" w:hAnsi="Arial" w:cs="Arial"/>
                <w:sz w:val="20"/>
                <w:szCs w:val="20"/>
              </w:rPr>
              <w:t>Wood</w:t>
            </w:r>
            <w:proofErr w:type="spellEnd"/>
            <w:r w:rsidRPr="00A046D4">
              <w:rPr>
                <w:rFonts w:ascii="Arial" w:hAnsi="Arial" w:cs="Arial"/>
                <w:sz w:val="20"/>
                <w:szCs w:val="20"/>
              </w:rPr>
              <w:t xml:space="preserve"> </w:t>
            </w:r>
            <w:proofErr w:type="spellStart"/>
            <w:r w:rsidRPr="00A046D4">
              <w:rPr>
                <w:rFonts w:ascii="Arial" w:hAnsi="Arial" w:cs="Arial"/>
                <w:sz w:val="20"/>
                <w:szCs w:val="20"/>
              </w:rPr>
              <w:t>Ash</w:t>
            </w:r>
            <w:proofErr w:type="spellEnd"/>
            <w:r w:rsidRPr="00A046D4">
              <w:rPr>
                <w:rFonts w:ascii="Arial" w:hAnsi="Arial" w:cs="Arial"/>
                <w:sz w:val="20"/>
                <w:szCs w:val="20"/>
              </w:rPr>
              <w:t xml:space="preserve"> </w:t>
            </w:r>
            <w:proofErr w:type="spellStart"/>
            <w:r w:rsidRPr="00A046D4">
              <w:rPr>
                <w:rFonts w:ascii="Arial" w:hAnsi="Arial" w:cs="Arial"/>
                <w:sz w:val="20"/>
                <w:szCs w:val="20"/>
              </w:rPr>
              <w:t>and</w:t>
            </w:r>
            <w:proofErr w:type="spellEnd"/>
            <w:r w:rsidRPr="00A046D4">
              <w:rPr>
                <w:rFonts w:ascii="Arial" w:hAnsi="Arial" w:cs="Arial"/>
                <w:sz w:val="20"/>
                <w:szCs w:val="20"/>
              </w:rPr>
              <w:t xml:space="preserve"> </w:t>
            </w:r>
            <w:proofErr w:type="spellStart"/>
            <w:r w:rsidRPr="00A046D4">
              <w:rPr>
                <w:rFonts w:ascii="Arial" w:hAnsi="Arial" w:cs="Arial"/>
                <w:sz w:val="20"/>
                <w:szCs w:val="20"/>
              </w:rPr>
              <w:t>Biogas</w:t>
            </w:r>
            <w:proofErr w:type="spellEnd"/>
            <w:r w:rsidRPr="00A046D4">
              <w:rPr>
                <w:rFonts w:ascii="Arial" w:hAnsi="Arial" w:cs="Arial"/>
                <w:sz w:val="20"/>
                <w:szCs w:val="20"/>
              </w:rPr>
              <w:t xml:space="preserve"> </w:t>
            </w:r>
            <w:proofErr w:type="spellStart"/>
            <w:r w:rsidRPr="00A046D4">
              <w:rPr>
                <w:rFonts w:ascii="Arial" w:hAnsi="Arial" w:cs="Arial"/>
                <w:sz w:val="20"/>
                <w:szCs w:val="20"/>
              </w:rPr>
              <w:t>Digestates</w:t>
            </w:r>
            <w:proofErr w:type="spellEnd"/>
            <w:r w:rsidRPr="00A046D4">
              <w:rPr>
                <w:rFonts w:ascii="Arial" w:hAnsi="Arial" w:cs="Arial"/>
                <w:sz w:val="20"/>
                <w:szCs w:val="20"/>
              </w:rPr>
              <w:t xml:space="preserve"> </w:t>
            </w:r>
            <w:proofErr w:type="spellStart"/>
            <w:r w:rsidRPr="00A046D4">
              <w:rPr>
                <w:rFonts w:ascii="Arial" w:hAnsi="Arial" w:cs="Arial"/>
                <w:sz w:val="20"/>
                <w:szCs w:val="20"/>
              </w:rPr>
              <w:t>Enhances</w:t>
            </w:r>
            <w:proofErr w:type="spellEnd"/>
            <w:r w:rsidRPr="00A046D4">
              <w:rPr>
                <w:rFonts w:ascii="Arial" w:hAnsi="Arial" w:cs="Arial"/>
                <w:sz w:val="20"/>
                <w:szCs w:val="20"/>
              </w:rPr>
              <w:t xml:space="preserve"> </w:t>
            </w:r>
            <w:proofErr w:type="spellStart"/>
            <w:r w:rsidRPr="00A046D4">
              <w:rPr>
                <w:rFonts w:ascii="Arial" w:hAnsi="Arial" w:cs="Arial"/>
                <w:sz w:val="20"/>
                <w:szCs w:val="20"/>
              </w:rPr>
              <w:t>Leaf</w:t>
            </w:r>
            <w:proofErr w:type="spellEnd"/>
            <w:r w:rsidRPr="00A046D4">
              <w:rPr>
                <w:rFonts w:ascii="Arial" w:hAnsi="Arial" w:cs="Arial"/>
                <w:sz w:val="20"/>
                <w:szCs w:val="20"/>
              </w:rPr>
              <w:t xml:space="preserve"> </w:t>
            </w:r>
            <w:proofErr w:type="spellStart"/>
            <w:r w:rsidRPr="00A046D4">
              <w:rPr>
                <w:rFonts w:ascii="Arial" w:hAnsi="Arial" w:cs="Arial"/>
                <w:sz w:val="20"/>
                <w:szCs w:val="20"/>
              </w:rPr>
              <w:t>Photosynthesis</w:t>
            </w:r>
            <w:proofErr w:type="spellEnd"/>
            <w:r w:rsidRPr="00A046D4">
              <w:rPr>
                <w:rFonts w:ascii="Arial" w:hAnsi="Arial" w:cs="Arial"/>
                <w:sz w:val="20"/>
                <w:szCs w:val="20"/>
              </w:rPr>
              <w:t xml:space="preserve"> </w:t>
            </w:r>
            <w:proofErr w:type="spellStart"/>
            <w:r w:rsidRPr="00A046D4">
              <w:rPr>
                <w:rFonts w:ascii="Arial" w:hAnsi="Arial" w:cs="Arial"/>
                <w:sz w:val="20"/>
                <w:szCs w:val="20"/>
              </w:rPr>
              <w:t>and</w:t>
            </w:r>
            <w:proofErr w:type="spellEnd"/>
            <w:r w:rsidRPr="00A046D4">
              <w:rPr>
                <w:rFonts w:ascii="Arial" w:hAnsi="Arial" w:cs="Arial"/>
                <w:sz w:val="20"/>
                <w:szCs w:val="20"/>
              </w:rPr>
              <w:t xml:space="preserve"> </w:t>
            </w:r>
            <w:proofErr w:type="spellStart"/>
            <w:r w:rsidRPr="00A046D4">
              <w:rPr>
                <w:rFonts w:ascii="Arial" w:hAnsi="Arial" w:cs="Arial"/>
                <w:sz w:val="20"/>
                <w:szCs w:val="20"/>
              </w:rPr>
              <w:t>Extends</w:t>
            </w:r>
            <w:proofErr w:type="spellEnd"/>
            <w:r w:rsidRPr="00A046D4">
              <w:rPr>
                <w:rFonts w:ascii="Arial" w:hAnsi="Arial" w:cs="Arial"/>
                <w:sz w:val="20"/>
                <w:szCs w:val="20"/>
              </w:rPr>
              <w:t xml:space="preserve"> </w:t>
            </w:r>
            <w:proofErr w:type="spellStart"/>
            <w:r w:rsidRPr="00A046D4">
              <w:rPr>
                <w:rFonts w:ascii="Arial" w:hAnsi="Arial" w:cs="Arial"/>
                <w:sz w:val="20"/>
                <w:szCs w:val="20"/>
              </w:rPr>
              <w:t>the</w:t>
            </w:r>
            <w:proofErr w:type="spellEnd"/>
            <w:r w:rsidRPr="00A046D4">
              <w:rPr>
                <w:rFonts w:ascii="Arial" w:hAnsi="Arial" w:cs="Arial"/>
                <w:sz w:val="20"/>
                <w:szCs w:val="20"/>
              </w:rPr>
              <w:t xml:space="preserve"> </w:t>
            </w:r>
            <w:proofErr w:type="spellStart"/>
            <w:r w:rsidRPr="00A046D4">
              <w:rPr>
                <w:rFonts w:ascii="Arial" w:hAnsi="Arial" w:cs="Arial"/>
                <w:sz w:val="20"/>
                <w:szCs w:val="20"/>
              </w:rPr>
              <w:t>Growth</w:t>
            </w:r>
            <w:proofErr w:type="spellEnd"/>
            <w:r w:rsidRPr="00A046D4">
              <w:rPr>
                <w:rFonts w:ascii="Arial" w:hAnsi="Arial" w:cs="Arial"/>
                <w:sz w:val="20"/>
                <w:szCs w:val="20"/>
              </w:rPr>
              <w:t xml:space="preserve"> Period </w:t>
            </w:r>
            <w:proofErr w:type="spellStart"/>
            <w:r w:rsidRPr="00A046D4">
              <w:rPr>
                <w:rFonts w:ascii="Arial" w:hAnsi="Arial" w:cs="Arial"/>
                <w:sz w:val="20"/>
                <w:szCs w:val="20"/>
              </w:rPr>
              <w:t>for</w:t>
            </w:r>
            <w:proofErr w:type="spellEnd"/>
            <w:r w:rsidRPr="00A046D4">
              <w:rPr>
                <w:rFonts w:ascii="Arial" w:hAnsi="Arial" w:cs="Arial"/>
                <w:sz w:val="20"/>
                <w:szCs w:val="20"/>
              </w:rPr>
              <w:t xml:space="preserve"> </w:t>
            </w:r>
            <w:proofErr w:type="spellStart"/>
            <w:r w:rsidRPr="00A046D4">
              <w:rPr>
                <w:rFonts w:ascii="Arial" w:hAnsi="Arial" w:cs="Arial"/>
                <w:sz w:val="20"/>
                <w:szCs w:val="20"/>
              </w:rPr>
              <w:t>Deciduous</w:t>
            </w:r>
            <w:proofErr w:type="spellEnd"/>
            <w:r w:rsidRPr="00A046D4">
              <w:rPr>
                <w:rFonts w:ascii="Arial" w:hAnsi="Arial" w:cs="Arial"/>
                <w:sz w:val="20"/>
                <w:szCs w:val="20"/>
              </w:rPr>
              <w:t xml:space="preserve"> </w:t>
            </w:r>
            <w:proofErr w:type="spellStart"/>
            <w:r w:rsidRPr="00A046D4">
              <w:rPr>
                <w:rFonts w:ascii="Arial" w:hAnsi="Arial" w:cs="Arial"/>
                <w:sz w:val="20"/>
                <w:szCs w:val="20"/>
              </w:rPr>
              <w:t>Trees</w:t>
            </w:r>
            <w:proofErr w:type="spellEnd"/>
            <w:r w:rsidRPr="00A046D4">
              <w:rPr>
                <w:rFonts w:ascii="Arial" w:hAnsi="Arial" w:cs="Arial"/>
                <w:sz w:val="20"/>
                <w:szCs w:val="20"/>
              </w:rPr>
              <w:t xml:space="preserve">. </w:t>
            </w:r>
            <w:proofErr w:type="spellStart"/>
            <w:r w:rsidRPr="00A046D4">
              <w:rPr>
                <w:rFonts w:ascii="Arial" w:hAnsi="Arial" w:cs="Arial"/>
                <w:sz w:val="20"/>
                <w:szCs w:val="20"/>
              </w:rPr>
              <w:t>Plants</w:t>
            </w:r>
            <w:proofErr w:type="spellEnd"/>
            <w:r w:rsidRPr="00A046D4">
              <w:rPr>
                <w:rFonts w:ascii="Arial" w:hAnsi="Arial" w:cs="Arial"/>
                <w:sz w:val="20"/>
                <w:szCs w:val="20"/>
              </w:rPr>
              <w:t xml:space="preserve"> 2023</w:t>
            </w:r>
            <w:r w:rsidR="00900663">
              <w:rPr>
                <w:rFonts w:ascii="Arial" w:hAnsi="Arial" w:cs="Arial"/>
                <w:sz w:val="20"/>
                <w:szCs w:val="20"/>
              </w:rPr>
              <w:t>:</w:t>
            </w:r>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Journal</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Rank</w:t>
            </w:r>
            <w:proofErr w:type="spellEnd"/>
            <w:r w:rsidR="00900663" w:rsidRPr="00900663">
              <w:rPr>
                <w:rFonts w:ascii="Arial" w:hAnsi="Arial" w:cs="Arial"/>
                <w:b/>
                <w:i/>
                <w:color w:val="002060"/>
                <w:sz w:val="20"/>
                <w:szCs w:val="20"/>
              </w:rPr>
              <w:t>: JCR - Q1 (</w:t>
            </w:r>
            <w:proofErr w:type="spellStart"/>
            <w:r w:rsidR="00900663" w:rsidRPr="00900663">
              <w:rPr>
                <w:rFonts w:ascii="Arial" w:hAnsi="Arial" w:cs="Arial"/>
                <w:b/>
                <w:i/>
                <w:color w:val="002060"/>
                <w:sz w:val="20"/>
                <w:szCs w:val="20"/>
              </w:rPr>
              <w:t>Plant</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Sciences</w:t>
            </w:r>
            <w:proofErr w:type="spellEnd"/>
            <w:r w:rsidR="00900663" w:rsidRPr="00900663">
              <w:rPr>
                <w:rFonts w:ascii="Arial" w:hAnsi="Arial" w:cs="Arial"/>
                <w:b/>
                <w:i/>
                <w:color w:val="002060"/>
                <w:sz w:val="20"/>
                <w:szCs w:val="20"/>
              </w:rPr>
              <w:t xml:space="preserve">) / </w:t>
            </w:r>
            <w:proofErr w:type="spellStart"/>
            <w:r w:rsidR="00900663" w:rsidRPr="00900663">
              <w:rPr>
                <w:rFonts w:ascii="Arial" w:hAnsi="Arial" w:cs="Arial"/>
                <w:b/>
                <w:i/>
                <w:color w:val="002060"/>
                <w:sz w:val="20"/>
                <w:szCs w:val="20"/>
              </w:rPr>
              <w:t>CiteScore</w:t>
            </w:r>
            <w:proofErr w:type="spellEnd"/>
            <w:r w:rsidR="00900663" w:rsidRPr="00900663">
              <w:rPr>
                <w:rFonts w:ascii="Arial" w:hAnsi="Arial" w:cs="Arial"/>
                <w:b/>
                <w:i/>
                <w:color w:val="002060"/>
                <w:sz w:val="20"/>
                <w:szCs w:val="20"/>
              </w:rPr>
              <w:t xml:space="preserve"> - Q1 (</w:t>
            </w:r>
            <w:proofErr w:type="spellStart"/>
            <w:r w:rsidR="00900663" w:rsidRPr="00900663">
              <w:rPr>
                <w:rFonts w:ascii="Arial" w:hAnsi="Arial" w:cs="Arial"/>
                <w:b/>
                <w:i/>
                <w:color w:val="002060"/>
                <w:sz w:val="20"/>
                <w:szCs w:val="20"/>
              </w:rPr>
              <w:t>Plant</w:t>
            </w:r>
            <w:proofErr w:type="spellEnd"/>
            <w:r w:rsidR="00900663" w:rsidRPr="00900663">
              <w:rPr>
                <w:rFonts w:ascii="Arial" w:hAnsi="Arial" w:cs="Arial"/>
                <w:b/>
                <w:i/>
                <w:color w:val="002060"/>
                <w:sz w:val="20"/>
                <w:szCs w:val="20"/>
              </w:rPr>
              <w:t xml:space="preserve"> </w:t>
            </w:r>
            <w:proofErr w:type="spellStart"/>
            <w:r w:rsidR="00900663" w:rsidRPr="00900663">
              <w:rPr>
                <w:rFonts w:ascii="Arial" w:hAnsi="Arial" w:cs="Arial"/>
                <w:b/>
                <w:i/>
                <w:color w:val="002060"/>
                <w:sz w:val="20"/>
                <w:szCs w:val="20"/>
              </w:rPr>
              <w:t>Science</w:t>
            </w:r>
            <w:proofErr w:type="spellEnd"/>
            <w:r w:rsidR="00900663" w:rsidRPr="00900663">
              <w:rPr>
                <w:rFonts w:ascii="Arial" w:hAnsi="Arial" w:cs="Arial"/>
                <w:b/>
                <w:i/>
                <w:color w:val="002060"/>
                <w:sz w:val="20"/>
                <w:szCs w:val="20"/>
              </w:rPr>
              <w:t>)</w:t>
            </w:r>
          </w:p>
        </w:tc>
        <w:tc>
          <w:tcPr>
            <w:tcW w:w="398" w:type="pct"/>
          </w:tcPr>
          <w:p w:rsidR="00251F9E" w:rsidRDefault="00251F9E" w:rsidP="00A046D4">
            <w:pPr>
              <w:rPr>
                <w:rFonts w:ascii="Arial" w:hAnsi="Arial" w:cs="Arial"/>
                <w:sz w:val="20"/>
                <w:szCs w:val="20"/>
              </w:rPr>
            </w:pPr>
            <w:proofErr w:type="spellStart"/>
            <w:r>
              <w:rPr>
                <w:rFonts w:ascii="Arial" w:hAnsi="Arial" w:cs="Arial"/>
                <w:sz w:val="20"/>
                <w:szCs w:val="20"/>
              </w:rPr>
              <w:t>Scopus</w:t>
            </w:r>
            <w:proofErr w:type="spellEnd"/>
            <w:r>
              <w:rPr>
                <w:rFonts w:ascii="Arial" w:hAnsi="Arial" w:cs="Arial"/>
                <w:sz w:val="20"/>
                <w:szCs w:val="20"/>
              </w:rPr>
              <w:t xml:space="preserve"> ,</w:t>
            </w:r>
          </w:p>
          <w:p w:rsidR="00251F9E" w:rsidRPr="00043AEC" w:rsidRDefault="00251F9E" w:rsidP="00A046D4">
            <w:pPr>
              <w:rPr>
                <w:rFonts w:ascii="Arial" w:hAnsi="Arial" w:cs="Arial"/>
                <w:sz w:val="20"/>
                <w:szCs w:val="20"/>
              </w:rPr>
            </w:pPr>
            <w:r>
              <w:rPr>
                <w:rFonts w:ascii="Arial" w:hAnsi="Arial" w:cs="Arial"/>
                <w:sz w:val="20"/>
                <w:szCs w:val="20"/>
              </w:rPr>
              <w:t>WOS</w:t>
            </w:r>
          </w:p>
        </w:tc>
        <w:tc>
          <w:tcPr>
            <w:tcW w:w="1272" w:type="pct"/>
          </w:tcPr>
          <w:p w:rsidR="00251F9E" w:rsidRPr="00043AEC" w:rsidRDefault="00251F9E" w:rsidP="00A046D4">
            <w:pPr>
              <w:rPr>
                <w:rFonts w:ascii="Arial" w:hAnsi="Arial" w:cs="Arial"/>
                <w:sz w:val="20"/>
                <w:szCs w:val="20"/>
              </w:rPr>
            </w:pPr>
            <w:r w:rsidRPr="00A046D4">
              <w:rPr>
                <w:rFonts w:ascii="Arial" w:hAnsi="Arial" w:cs="Arial"/>
                <w:sz w:val="20"/>
                <w:szCs w:val="20"/>
              </w:rPr>
              <w:t>doi.org/10.3390/plants12051152</w:t>
            </w:r>
          </w:p>
        </w:tc>
      </w:tr>
      <w:tr w:rsidR="00251F9E" w:rsidRPr="008843F5" w:rsidTr="00251F9E">
        <w:tc>
          <w:tcPr>
            <w:tcW w:w="331" w:type="pct"/>
          </w:tcPr>
          <w:p w:rsidR="00251F9E" w:rsidRDefault="00251F9E" w:rsidP="00A046D4">
            <w:pPr>
              <w:rPr>
                <w:rFonts w:ascii="Arial" w:hAnsi="Arial" w:cs="Arial"/>
                <w:sz w:val="20"/>
                <w:szCs w:val="20"/>
              </w:rPr>
            </w:pPr>
            <w:r>
              <w:rPr>
                <w:rFonts w:ascii="Arial" w:hAnsi="Arial" w:cs="Arial"/>
                <w:sz w:val="20"/>
                <w:szCs w:val="20"/>
              </w:rPr>
              <w:t>4.3.,</w:t>
            </w:r>
          </w:p>
          <w:p w:rsidR="00251F9E" w:rsidRPr="00043AEC" w:rsidRDefault="00251F9E" w:rsidP="00A046D4">
            <w:pPr>
              <w:rPr>
                <w:rFonts w:ascii="Arial" w:hAnsi="Arial" w:cs="Arial"/>
                <w:sz w:val="20"/>
                <w:szCs w:val="20"/>
              </w:rPr>
            </w:pPr>
            <w:r>
              <w:rPr>
                <w:rFonts w:ascii="Arial" w:hAnsi="Arial" w:cs="Arial"/>
                <w:sz w:val="20"/>
                <w:szCs w:val="20"/>
              </w:rPr>
              <w:t>2.1.</w:t>
            </w:r>
          </w:p>
        </w:tc>
        <w:tc>
          <w:tcPr>
            <w:tcW w:w="2999" w:type="pct"/>
          </w:tcPr>
          <w:p w:rsidR="00251F9E" w:rsidRPr="00043AEC" w:rsidRDefault="00251F9E" w:rsidP="008B5ACC">
            <w:pPr>
              <w:rPr>
                <w:rFonts w:ascii="Arial" w:hAnsi="Arial" w:cs="Arial"/>
                <w:sz w:val="20"/>
                <w:szCs w:val="20"/>
              </w:rPr>
            </w:pPr>
            <w:proofErr w:type="spellStart"/>
            <w:r w:rsidRPr="008B5ACC">
              <w:rPr>
                <w:rFonts w:ascii="Arial" w:hAnsi="Arial" w:cs="Arial"/>
                <w:sz w:val="20"/>
                <w:szCs w:val="20"/>
              </w:rPr>
              <w:t>Remote-Sensed</w:t>
            </w:r>
            <w:proofErr w:type="spellEnd"/>
            <w:r w:rsidRPr="008B5ACC">
              <w:rPr>
                <w:rFonts w:ascii="Arial" w:hAnsi="Arial" w:cs="Arial"/>
                <w:sz w:val="20"/>
                <w:szCs w:val="20"/>
              </w:rPr>
              <w:t xml:space="preserve"> </w:t>
            </w:r>
            <w:proofErr w:type="spellStart"/>
            <w:r w:rsidRPr="008B5ACC">
              <w:rPr>
                <w:rFonts w:ascii="Arial" w:hAnsi="Arial" w:cs="Arial"/>
                <w:sz w:val="20"/>
                <w:szCs w:val="20"/>
              </w:rPr>
              <w:t>Tree</w:t>
            </w:r>
            <w:proofErr w:type="spellEnd"/>
            <w:r w:rsidRPr="008B5ACC">
              <w:rPr>
                <w:rFonts w:ascii="Arial" w:hAnsi="Arial" w:cs="Arial"/>
                <w:sz w:val="20"/>
                <w:szCs w:val="20"/>
              </w:rPr>
              <w:t xml:space="preserve"> </w:t>
            </w:r>
            <w:proofErr w:type="spellStart"/>
            <w:r w:rsidRPr="008B5ACC">
              <w:rPr>
                <w:rFonts w:ascii="Arial" w:hAnsi="Arial" w:cs="Arial"/>
                <w:sz w:val="20"/>
                <w:szCs w:val="20"/>
              </w:rPr>
              <w:t>Crown</w:t>
            </w:r>
            <w:proofErr w:type="spellEnd"/>
            <w:r w:rsidRPr="008B5ACC">
              <w:rPr>
                <w:rFonts w:ascii="Arial" w:hAnsi="Arial" w:cs="Arial"/>
                <w:sz w:val="20"/>
                <w:szCs w:val="20"/>
              </w:rPr>
              <w:t xml:space="preserve"> </w:t>
            </w:r>
            <w:proofErr w:type="spellStart"/>
            <w:r w:rsidRPr="008B5ACC">
              <w:rPr>
                <w:rFonts w:ascii="Arial" w:hAnsi="Arial" w:cs="Arial"/>
                <w:sz w:val="20"/>
                <w:szCs w:val="20"/>
              </w:rPr>
              <w:t>Diameter</w:t>
            </w:r>
            <w:proofErr w:type="spellEnd"/>
            <w:r w:rsidRPr="008B5ACC">
              <w:rPr>
                <w:rFonts w:ascii="Arial" w:hAnsi="Arial" w:cs="Arial"/>
                <w:sz w:val="20"/>
                <w:szCs w:val="20"/>
              </w:rPr>
              <w:t xml:space="preserve"> </w:t>
            </w:r>
            <w:proofErr w:type="spellStart"/>
            <w:r w:rsidRPr="008B5ACC">
              <w:rPr>
                <w:rFonts w:ascii="Arial" w:hAnsi="Arial" w:cs="Arial"/>
                <w:sz w:val="20"/>
                <w:szCs w:val="20"/>
              </w:rPr>
              <w:t>as</w:t>
            </w:r>
            <w:proofErr w:type="spellEnd"/>
            <w:r w:rsidRPr="008B5ACC">
              <w:rPr>
                <w:rFonts w:ascii="Arial" w:hAnsi="Arial" w:cs="Arial"/>
                <w:sz w:val="20"/>
                <w:szCs w:val="20"/>
              </w:rPr>
              <w:t xml:space="preserve"> a </w:t>
            </w:r>
            <w:proofErr w:type="spellStart"/>
            <w:r w:rsidRPr="008B5ACC">
              <w:rPr>
                <w:rFonts w:ascii="Arial" w:hAnsi="Arial" w:cs="Arial"/>
                <w:sz w:val="20"/>
                <w:szCs w:val="20"/>
              </w:rPr>
              <w:t>Predictor</w:t>
            </w:r>
            <w:proofErr w:type="spellEnd"/>
            <w:r w:rsidRPr="008B5ACC">
              <w:rPr>
                <w:rFonts w:ascii="Arial" w:hAnsi="Arial" w:cs="Arial"/>
                <w:sz w:val="20"/>
                <w:szCs w:val="20"/>
              </w:rPr>
              <w:t xml:space="preserve"> </w:t>
            </w:r>
            <w:proofErr w:type="spellStart"/>
            <w:r w:rsidRPr="008B5ACC">
              <w:rPr>
                <w:rFonts w:ascii="Arial" w:hAnsi="Arial" w:cs="Arial"/>
                <w:sz w:val="20"/>
                <w:szCs w:val="20"/>
              </w:rPr>
              <w:t>of</w:t>
            </w:r>
            <w:proofErr w:type="spellEnd"/>
            <w:r w:rsidRPr="008B5ACC">
              <w:rPr>
                <w:rFonts w:ascii="Arial" w:hAnsi="Arial" w:cs="Arial"/>
                <w:sz w:val="20"/>
                <w:szCs w:val="20"/>
              </w:rPr>
              <w:t xml:space="preserve"> </w:t>
            </w:r>
            <w:proofErr w:type="spellStart"/>
            <w:r w:rsidRPr="008B5ACC">
              <w:rPr>
                <w:rFonts w:ascii="Arial" w:hAnsi="Arial" w:cs="Arial"/>
                <w:sz w:val="20"/>
                <w:szCs w:val="20"/>
              </w:rPr>
              <w:t>Carbon</w:t>
            </w:r>
            <w:proofErr w:type="spellEnd"/>
            <w:r w:rsidRPr="008B5ACC">
              <w:rPr>
                <w:rFonts w:ascii="Arial" w:hAnsi="Arial" w:cs="Arial"/>
                <w:sz w:val="20"/>
                <w:szCs w:val="20"/>
              </w:rPr>
              <w:t xml:space="preserve"> </w:t>
            </w:r>
            <w:proofErr w:type="spellStart"/>
            <w:r w:rsidRPr="008B5ACC">
              <w:rPr>
                <w:rFonts w:ascii="Arial" w:hAnsi="Arial" w:cs="Arial"/>
                <w:sz w:val="20"/>
                <w:szCs w:val="20"/>
              </w:rPr>
              <w:t>Stock</w:t>
            </w:r>
            <w:proofErr w:type="spellEnd"/>
            <w:r w:rsidRPr="008B5ACC">
              <w:rPr>
                <w:rFonts w:ascii="Arial" w:hAnsi="Arial" w:cs="Arial"/>
                <w:sz w:val="20"/>
                <w:szCs w:val="20"/>
              </w:rPr>
              <w:t xml:space="preserve"> </w:t>
            </w:r>
            <w:proofErr w:type="spellStart"/>
            <w:r w:rsidRPr="008B5ACC">
              <w:rPr>
                <w:rFonts w:ascii="Arial" w:hAnsi="Arial" w:cs="Arial"/>
                <w:sz w:val="20"/>
                <w:szCs w:val="20"/>
              </w:rPr>
              <w:t>in</w:t>
            </w:r>
            <w:proofErr w:type="spellEnd"/>
            <w:r w:rsidRPr="008B5ACC">
              <w:rPr>
                <w:rFonts w:ascii="Arial" w:hAnsi="Arial" w:cs="Arial"/>
                <w:sz w:val="20"/>
                <w:szCs w:val="20"/>
              </w:rPr>
              <w:t xml:space="preserve"> </w:t>
            </w:r>
            <w:proofErr w:type="spellStart"/>
            <w:r w:rsidRPr="008B5ACC">
              <w:rPr>
                <w:rFonts w:ascii="Arial" w:hAnsi="Arial" w:cs="Arial"/>
                <w:sz w:val="20"/>
                <w:szCs w:val="20"/>
              </w:rPr>
              <w:t>Above-Ground</w:t>
            </w:r>
            <w:proofErr w:type="spellEnd"/>
            <w:r w:rsidRPr="008B5ACC">
              <w:rPr>
                <w:rFonts w:ascii="Arial" w:hAnsi="Arial" w:cs="Arial"/>
                <w:sz w:val="20"/>
                <w:szCs w:val="20"/>
              </w:rPr>
              <w:t xml:space="preserve"> </w:t>
            </w:r>
            <w:proofErr w:type="spellStart"/>
            <w:r w:rsidRPr="008B5ACC">
              <w:rPr>
                <w:rFonts w:ascii="Arial" w:hAnsi="Arial" w:cs="Arial"/>
                <w:sz w:val="20"/>
                <w:szCs w:val="20"/>
              </w:rPr>
              <w:t>Biomass</w:t>
            </w:r>
            <w:proofErr w:type="spellEnd"/>
            <w:r w:rsidRPr="008B5ACC">
              <w:rPr>
                <w:rFonts w:ascii="Arial" w:hAnsi="Arial" w:cs="Arial"/>
                <w:sz w:val="20"/>
                <w:szCs w:val="20"/>
              </w:rPr>
              <w:t xml:space="preserve"> </w:t>
            </w:r>
            <w:proofErr w:type="spellStart"/>
            <w:r w:rsidRPr="008B5ACC">
              <w:rPr>
                <w:rFonts w:ascii="Arial" w:hAnsi="Arial" w:cs="Arial"/>
                <w:sz w:val="20"/>
                <w:szCs w:val="20"/>
              </w:rPr>
              <w:t>in</w:t>
            </w:r>
            <w:proofErr w:type="spellEnd"/>
            <w:r w:rsidRPr="008B5ACC">
              <w:rPr>
                <w:rFonts w:ascii="Arial" w:hAnsi="Arial" w:cs="Arial"/>
                <w:sz w:val="20"/>
                <w:szCs w:val="20"/>
              </w:rPr>
              <w:t xml:space="preserve"> </w:t>
            </w:r>
            <w:proofErr w:type="spellStart"/>
            <w:r w:rsidRPr="008B5ACC">
              <w:rPr>
                <w:rFonts w:ascii="Arial" w:hAnsi="Arial" w:cs="Arial"/>
                <w:sz w:val="20"/>
                <w:szCs w:val="20"/>
              </w:rPr>
              <w:t>Betula</w:t>
            </w:r>
            <w:proofErr w:type="spellEnd"/>
            <w:r w:rsidRPr="008B5ACC">
              <w:rPr>
                <w:rFonts w:ascii="Arial" w:hAnsi="Arial" w:cs="Arial"/>
                <w:sz w:val="20"/>
                <w:szCs w:val="20"/>
              </w:rPr>
              <w:t xml:space="preserve"> </w:t>
            </w:r>
            <w:proofErr w:type="spellStart"/>
            <w:r w:rsidRPr="008B5ACC">
              <w:rPr>
                <w:rFonts w:ascii="Arial" w:hAnsi="Arial" w:cs="Arial"/>
                <w:sz w:val="20"/>
                <w:szCs w:val="20"/>
              </w:rPr>
              <w:t>pe</w:t>
            </w:r>
            <w:bookmarkStart w:id="1" w:name="_GoBack"/>
            <w:bookmarkEnd w:id="1"/>
            <w:r w:rsidRPr="008B5ACC">
              <w:rPr>
                <w:rFonts w:ascii="Arial" w:hAnsi="Arial" w:cs="Arial"/>
                <w:sz w:val="20"/>
                <w:szCs w:val="20"/>
              </w:rPr>
              <w:t>ndula</w:t>
            </w:r>
            <w:proofErr w:type="spellEnd"/>
            <w:r w:rsidRPr="008B5ACC">
              <w:rPr>
                <w:rFonts w:ascii="Arial" w:hAnsi="Arial" w:cs="Arial"/>
                <w:sz w:val="20"/>
                <w:szCs w:val="20"/>
              </w:rPr>
              <w:t xml:space="preserve"> </w:t>
            </w:r>
            <w:proofErr w:type="spellStart"/>
            <w:r w:rsidRPr="008B5ACC">
              <w:rPr>
                <w:rFonts w:ascii="Arial" w:hAnsi="Arial" w:cs="Arial"/>
                <w:sz w:val="20"/>
                <w:szCs w:val="20"/>
              </w:rPr>
              <w:t>Roth</w:t>
            </w:r>
            <w:proofErr w:type="spellEnd"/>
            <w:r w:rsidRPr="008B5ACC">
              <w:rPr>
                <w:rFonts w:ascii="Arial" w:hAnsi="Arial" w:cs="Arial"/>
                <w:sz w:val="20"/>
                <w:szCs w:val="20"/>
              </w:rPr>
              <w:t xml:space="preserve"> </w:t>
            </w:r>
            <w:proofErr w:type="spellStart"/>
            <w:r w:rsidRPr="008B5ACC">
              <w:rPr>
                <w:rFonts w:ascii="Arial" w:hAnsi="Arial" w:cs="Arial"/>
                <w:sz w:val="20"/>
                <w:szCs w:val="20"/>
              </w:rPr>
              <w:t>and</w:t>
            </w:r>
            <w:proofErr w:type="spellEnd"/>
            <w:r w:rsidRPr="008B5ACC">
              <w:rPr>
                <w:rFonts w:ascii="Arial" w:hAnsi="Arial" w:cs="Arial"/>
                <w:sz w:val="20"/>
                <w:szCs w:val="20"/>
              </w:rPr>
              <w:t xml:space="preserve"> </w:t>
            </w:r>
            <w:r w:rsidRPr="00900663">
              <w:rPr>
                <w:rFonts w:ascii="Arial" w:hAnsi="Arial" w:cs="Arial"/>
                <w:i/>
                <w:sz w:val="20"/>
                <w:szCs w:val="20"/>
              </w:rPr>
              <w:t xml:space="preserve">Populus </w:t>
            </w:r>
            <w:proofErr w:type="spellStart"/>
            <w:r w:rsidRPr="00900663">
              <w:rPr>
                <w:rFonts w:ascii="Arial" w:hAnsi="Arial" w:cs="Arial"/>
                <w:i/>
                <w:sz w:val="20"/>
                <w:szCs w:val="20"/>
              </w:rPr>
              <w:t>tremuloides</w:t>
            </w:r>
            <w:proofErr w:type="spellEnd"/>
            <w:r w:rsidRPr="008B5ACC">
              <w:rPr>
                <w:rFonts w:ascii="Arial" w:hAnsi="Arial" w:cs="Arial"/>
                <w:sz w:val="20"/>
                <w:szCs w:val="20"/>
              </w:rPr>
              <w:t xml:space="preserve"> </w:t>
            </w:r>
            <w:proofErr w:type="spellStart"/>
            <w:r w:rsidRPr="008B5ACC">
              <w:rPr>
                <w:rFonts w:ascii="Arial" w:hAnsi="Arial" w:cs="Arial"/>
                <w:sz w:val="20"/>
                <w:szCs w:val="20"/>
              </w:rPr>
              <w:t>Michx</w:t>
            </w:r>
            <w:proofErr w:type="spellEnd"/>
            <w:r w:rsidRPr="008B5ACC">
              <w:rPr>
                <w:rFonts w:ascii="Arial" w:hAnsi="Arial" w:cs="Arial"/>
                <w:sz w:val="20"/>
                <w:szCs w:val="20"/>
              </w:rPr>
              <w:t xml:space="preserve">. × </w:t>
            </w:r>
            <w:r w:rsidRPr="00900663">
              <w:rPr>
                <w:rFonts w:ascii="Arial" w:hAnsi="Arial" w:cs="Arial"/>
                <w:i/>
                <w:sz w:val="20"/>
                <w:szCs w:val="20"/>
              </w:rPr>
              <w:t xml:space="preserve">Populus </w:t>
            </w:r>
            <w:proofErr w:type="spellStart"/>
            <w:r w:rsidRPr="00900663">
              <w:rPr>
                <w:rFonts w:ascii="Arial" w:hAnsi="Arial" w:cs="Arial"/>
                <w:i/>
                <w:sz w:val="20"/>
                <w:szCs w:val="20"/>
              </w:rPr>
              <w:t>tremula</w:t>
            </w:r>
            <w:proofErr w:type="spellEnd"/>
            <w:r w:rsidRPr="008B5ACC">
              <w:rPr>
                <w:rFonts w:ascii="Arial" w:hAnsi="Arial" w:cs="Arial"/>
                <w:sz w:val="20"/>
                <w:szCs w:val="20"/>
              </w:rPr>
              <w:t xml:space="preserve"> L. </w:t>
            </w:r>
            <w:proofErr w:type="spellStart"/>
            <w:r w:rsidRPr="008B5ACC">
              <w:rPr>
                <w:rFonts w:ascii="Arial" w:hAnsi="Arial" w:cs="Arial"/>
                <w:sz w:val="20"/>
                <w:szCs w:val="20"/>
              </w:rPr>
              <w:t>Plantations</w:t>
            </w:r>
            <w:proofErr w:type="spellEnd"/>
            <w:r>
              <w:rPr>
                <w:rFonts w:ascii="Arial" w:hAnsi="Arial" w:cs="Arial"/>
                <w:sz w:val="20"/>
                <w:szCs w:val="20"/>
              </w:rPr>
              <w:t xml:space="preserve">, </w:t>
            </w:r>
            <w:proofErr w:type="spellStart"/>
            <w:r>
              <w:rPr>
                <w:rFonts w:ascii="Arial" w:hAnsi="Arial" w:cs="Arial"/>
                <w:sz w:val="20"/>
                <w:szCs w:val="20"/>
              </w:rPr>
              <w:t>submitted</w:t>
            </w:r>
            <w:proofErr w:type="spellEnd"/>
            <w:r>
              <w:rPr>
                <w:rFonts w:ascii="Arial" w:hAnsi="Arial" w:cs="Arial"/>
                <w:sz w:val="20"/>
                <w:szCs w:val="20"/>
              </w:rPr>
              <w:t xml:space="preserve">  2023 to </w:t>
            </w:r>
            <w:proofErr w:type="spellStart"/>
            <w:r>
              <w:rPr>
                <w:rFonts w:ascii="Arial" w:hAnsi="Arial" w:cs="Arial"/>
                <w:sz w:val="20"/>
                <w:szCs w:val="20"/>
              </w:rPr>
              <w:t>Land</w:t>
            </w:r>
            <w:proofErr w:type="spellEnd"/>
            <w:r w:rsidR="00900663">
              <w:rPr>
                <w:rFonts w:ascii="Arial" w:hAnsi="Arial" w:cs="Arial"/>
                <w:sz w:val="20"/>
                <w:szCs w:val="20"/>
              </w:rPr>
              <w:t xml:space="preserve"> </w:t>
            </w:r>
            <w:proofErr w:type="spellStart"/>
            <w:r w:rsidR="00900663">
              <w:rPr>
                <w:rFonts w:ascii="Arial" w:hAnsi="Arial" w:cs="Arial"/>
                <w:sz w:val="20"/>
                <w:szCs w:val="20"/>
              </w:rPr>
              <w:t>during</w:t>
            </w:r>
            <w:proofErr w:type="spellEnd"/>
            <w:r w:rsidR="00900663">
              <w:rPr>
                <w:rFonts w:ascii="Arial" w:hAnsi="Arial" w:cs="Arial"/>
                <w:sz w:val="20"/>
                <w:szCs w:val="20"/>
              </w:rPr>
              <w:t xml:space="preserve"> </w:t>
            </w:r>
            <w:proofErr w:type="spellStart"/>
            <w:r w:rsidR="00900663">
              <w:rPr>
                <w:rFonts w:ascii="Arial" w:hAnsi="Arial" w:cs="Arial"/>
                <w:sz w:val="20"/>
                <w:szCs w:val="20"/>
              </w:rPr>
              <w:t>project</w:t>
            </w:r>
            <w:proofErr w:type="spellEnd"/>
            <w:r w:rsidR="00900663">
              <w:rPr>
                <w:rFonts w:ascii="Arial" w:hAnsi="Arial" w:cs="Arial"/>
                <w:sz w:val="20"/>
                <w:szCs w:val="20"/>
              </w:rPr>
              <w:t xml:space="preserve"> </w:t>
            </w:r>
            <w:proofErr w:type="spellStart"/>
            <w:r w:rsidR="00900663">
              <w:rPr>
                <w:rFonts w:ascii="Arial" w:hAnsi="Arial" w:cs="Arial"/>
                <w:sz w:val="20"/>
                <w:szCs w:val="20"/>
              </w:rPr>
              <w:t>implementation</w:t>
            </w:r>
            <w:proofErr w:type="spellEnd"/>
            <w:r w:rsidR="00900663">
              <w:rPr>
                <w:rFonts w:ascii="Arial" w:hAnsi="Arial" w:cs="Arial"/>
                <w:sz w:val="20"/>
                <w:szCs w:val="20"/>
              </w:rPr>
              <w:t xml:space="preserve">; </w:t>
            </w:r>
            <w:proofErr w:type="spellStart"/>
            <w:r w:rsidR="00DC584B" w:rsidRPr="00900663">
              <w:rPr>
                <w:rFonts w:ascii="Arial" w:hAnsi="Arial" w:cs="Arial"/>
                <w:b/>
                <w:i/>
                <w:color w:val="002060"/>
                <w:sz w:val="20"/>
                <w:szCs w:val="20"/>
              </w:rPr>
              <w:t>Journal</w:t>
            </w:r>
            <w:proofErr w:type="spellEnd"/>
            <w:r w:rsidR="00DC584B" w:rsidRPr="00900663">
              <w:rPr>
                <w:rFonts w:ascii="Arial" w:hAnsi="Arial" w:cs="Arial"/>
                <w:b/>
                <w:i/>
                <w:color w:val="002060"/>
                <w:sz w:val="20"/>
                <w:szCs w:val="20"/>
              </w:rPr>
              <w:t xml:space="preserve"> </w:t>
            </w:r>
            <w:proofErr w:type="spellStart"/>
            <w:r w:rsidR="00DC584B" w:rsidRPr="00900663">
              <w:rPr>
                <w:rFonts w:ascii="Arial" w:hAnsi="Arial" w:cs="Arial"/>
                <w:b/>
                <w:i/>
                <w:color w:val="002060"/>
                <w:sz w:val="20"/>
                <w:szCs w:val="20"/>
              </w:rPr>
              <w:t>Rank</w:t>
            </w:r>
            <w:proofErr w:type="spellEnd"/>
            <w:r w:rsidR="00DC584B" w:rsidRPr="00900663">
              <w:rPr>
                <w:rFonts w:ascii="Arial" w:hAnsi="Arial" w:cs="Arial"/>
                <w:b/>
                <w:i/>
                <w:color w:val="002060"/>
                <w:sz w:val="20"/>
                <w:szCs w:val="20"/>
              </w:rPr>
              <w:t>: JCR - Q2 (</w:t>
            </w:r>
            <w:proofErr w:type="spellStart"/>
            <w:r w:rsidR="00DC584B" w:rsidRPr="00900663">
              <w:rPr>
                <w:rFonts w:ascii="Arial" w:hAnsi="Arial" w:cs="Arial"/>
                <w:b/>
                <w:i/>
                <w:color w:val="002060"/>
                <w:sz w:val="20"/>
                <w:szCs w:val="20"/>
              </w:rPr>
              <w:t>Environmental</w:t>
            </w:r>
            <w:proofErr w:type="spellEnd"/>
            <w:r w:rsidR="00DC584B" w:rsidRPr="00900663">
              <w:rPr>
                <w:rFonts w:ascii="Arial" w:hAnsi="Arial" w:cs="Arial"/>
                <w:b/>
                <w:i/>
                <w:color w:val="002060"/>
                <w:sz w:val="20"/>
                <w:szCs w:val="20"/>
              </w:rPr>
              <w:t xml:space="preserve"> </w:t>
            </w:r>
            <w:proofErr w:type="spellStart"/>
            <w:r w:rsidR="00DC584B" w:rsidRPr="00900663">
              <w:rPr>
                <w:rFonts w:ascii="Arial" w:hAnsi="Arial" w:cs="Arial"/>
                <w:b/>
                <w:i/>
                <w:color w:val="002060"/>
                <w:sz w:val="20"/>
                <w:szCs w:val="20"/>
              </w:rPr>
              <w:t>Studies</w:t>
            </w:r>
            <w:proofErr w:type="spellEnd"/>
            <w:r w:rsidR="00DC584B" w:rsidRPr="00900663">
              <w:rPr>
                <w:rFonts w:ascii="Arial" w:hAnsi="Arial" w:cs="Arial"/>
                <w:b/>
                <w:i/>
                <w:color w:val="002060"/>
                <w:sz w:val="20"/>
                <w:szCs w:val="20"/>
              </w:rPr>
              <w:t xml:space="preserve">) / </w:t>
            </w:r>
            <w:proofErr w:type="spellStart"/>
            <w:r w:rsidR="00DC584B" w:rsidRPr="00900663">
              <w:rPr>
                <w:rFonts w:ascii="Arial" w:hAnsi="Arial" w:cs="Arial"/>
                <w:b/>
                <w:i/>
                <w:color w:val="002060"/>
                <w:sz w:val="20"/>
                <w:szCs w:val="20"/>
              </w:rPr>
              <w:t>CiteScore</w:t>
            </w:r>
            <w:proofErr w:type="spellEnd"/>
            <w:r w:rsidR="00DC584B" w:rsidRPr="00900663">
              <w:rPr>
                <w:rFonts w:ascii="Arial" w:hAnsi="Arial" w:cs="Arial"/>
                <w:b/>
                <w:i/>
                <w:color w:val="002060"/>
                <w:sz w:val="20"/>
                <w:szCs w:val="20"/>
              </w:rPr>
              <w:t xml:space="preserve"> - Q2 (Nature </w:t>
            </w:r>
            <w:proofErr w:type="spellStart"/>
            <w:r w:rsidR="00DC584B" w:rsidRPr="00900663">
              <w:rPr>
                <w:rFonts w:ascii="Arial" w:hAnsi="Arial" w:cs="Arial"/>
                <w:b/>
                <w:i/>
                <w:color w:val="002060"/>
                <w:sz w:val="20"/>
                <w:szCs w:val="20"/>
              </w:rPr>
              <w:t>and</w:t>
            </w:r>
            <w:proofErr w:type="spellEnd"/>
            <w:r w:rsidR="00DC584B" w:rsidRPr="00900663">
              <w:rPr>
                <w:rFonts w:ascii="Arial" w:hAnsi="Arial" w:cs="Arial"/>
                <w:b/>
                <w:i/>
                <w:color w:val="002060"/>
                <w:sz w:val="20"/>
                <w:szCs w:val="20"/>
              </w:rPr>
              <w:t xml:space="preserve"> </w:t>
            </w:r>
            <w:proofErr w:type="spellStart"/>
            <w:r w:rsidR="00DC584B" w:rsidRPr="00900663">
              <w:rPr>
                <w:rFonts w:ascii="Arial" w:hAnsi="Arial" w:cs="Arial"/>
                <w:b/>
                <w:i/>
                <w:color w:val="002060"/>
                <w:sz w:val="20"/>
                <w:szCs w:val="20"/>
              </w:rPr>
              <w:t>Landscape</w:t>
            </w:r>
            <w:proofErr w:type="spellEnd"/>
            <w:r w:rsidR="00DC584B" w:rsidRPr="00900663">
              <w:rPr>
                <w:rFonts w:ascii="Arial" w:hAnsi="Arial" w:cs="Arial"/>
                <w:b/>
                <w:i/>
                <w:color w:val="002060"/>
                <w:sz w:val="20"/>
                <w:szCs w:val="20"/>
              </w:rPr>
              <w:t xml:space="preserve"> </w:t>
            </w:r>
            <w:proofErr w:type="spellStart"/>
            <w:r w:rsidR="00DC584B" w:rsidRPr="00900663">
              <w:rPr>
                <w:rFonts w:ascii="Arial" w:hAnsi="Arial" w:cs="Arial"/>
                <w:b/>
                <w:i/>
                <w:color w:val="002060"/>
                <w:sz w:val="20"/>
                <w:szCs w:val="20"/>
              </w:rPr>
              <w:t>Conservation</w:t>
            </w:r>
            <w:proofErr w:type="spellEnd"/>
            <w:r w:rsidR="00DC584B" w:rsidRPr="00900663">
              <w:rPr>
                <w:rFonts w:ascii="Arial" w:hAnsi="Arial" w:cs="Arial"/>
                <w:b/>
                <w:i/>
                <w:color w:val="002060"/>
                <w:sz w:val="20"/>
                <w:szCs w:val="20"/>
              </w:rPr>
              <w:t>)</w:t>
            </w:r>
          </w:p>
        </w:tc>
        <w:tc>
          <w:tcPr>
            <w:tcW w:w="398" w:type="pct"/>
          </w:tcPr>
          <w:p w:rsidR="007A5979" w:rsidRDefault="007A5979" w:rsidP="007A5979">
            <w:pPr>
              <w:rPr>
                <w:rFonts w:ascii="Arial" w:hAnsi="Arial" w:cs="Arial"/>
                <w:sz w:val="20"/>
                <w:szCs w:val="20"/>
              </w:rPr>
            </w:pPr>
            <w:proofErr w:type="spellStart"/>
            <w:r>
              <w:rPr>
                <w:rFonts w:ascii="Arial" w:hAnsi="Arial" w:cs="Arial"/>
                <w:sz w:val="20"/>
                <w:szCs w:val="20"/>
              </w:rPr>
              <w:t>Scopus</w:t>
            </w:r>
            <w:proofErr w:type="spellEnd"/>
            <w:r>
              <w:rPr>
                <w:rFonts w:ascii="Arial" w:hAnsi="Arial" w:cs="Arial"/>
                <w:sz w:val="20"/>
                <w:szCs w:val="20"/>
              </w:rPr>
              <w:t xml:space="preserve"> ,</w:t>
            </w:r>
          </w:p>
          <w:p w:rsidR="00251F9E" w:rsidRPr="00043AEC" w:rsidRDefault="007A5979" w:rsidP="007A5979">
            <w:pPr>
              <w:rPr>
                <w:rFonts w:ascii="Arial" w:hAnsi="Arial" w:cs="Arial"/>
                <w:sz w:val="20"/>
                <w:szCs w:val="20"/>
              </w:rPr>
            </w:pPr>
            <w:r>
              <w:rPr>
                <w:rFonts w:ascii="Arial" w:hAnsi="Arial" w:cs="Arial"/>
                <w:sz w:val="20"/>
                <w:szCs w:val="20"/>
              </w:rPr>
              <w:t>WOS</w:t>
            </w:r>
          </w:p>
        </w:tc>
        <w:tc>
          <w:tcPr>
            <w:tcW w:w="1272" w:type="pct"/>
          </w:tcPr>
          <w:p w:rsidR="00251F9E" w:rsidRPr="00043AEC" w:rsidRDefault="007A5979" w:rsidP="00A046D4">
            <w:pPr>
              <w:rPr>
                <w:rFonts w:ascii="Arial" w:hAnsi="Arial" w:cs="Arial"/>
                <w:sz w:val="20"/>
                <w:szCs w:val="20"/>
              </w:rPr>
            </w:pPr>
            <w:r w:rsidRPr="007A5979">
              <w:rPr>
                <w:rFonts w:ascii="Arial" w:hAnsi="Arial" w:cs="Arial"/>
                <w:sz w:val="20"/>
                <w:szCs w:val="20"/>
              </w:rPr>
              <w:t>doi.org/10.3390/land12112006</w:t>
            </w:r>
          </w:p>
        </w:tc>
      </w:tr>
      <w:tr w:rsidR="00251F9E" w:rsidRPr="008843F5" w:rsidTr="00251F9E">
        <w:tc>
          <w:tcPr>
            <w:tcW w:w="331" w:type="pct"/>
          </w:tcPr>
          <w:p w:rsidR="00251F9E" w:rsidRDefault="00251F9E" w:rsidP="00A046D4">
            <w:pPr>
              <w:rPr>
                <w:rFonts w:ascii="Arial" w:hAnsi="Arial" w:cs="Arial"/>
                <w:sz w:val="20"/>
                <w:szCs w:val="20"/>
              </w:rPr>
            </w:pPr>
            <w:r>
              <w:rPr>
                <w:rFonts w:ascii="Arial" w:hAnsi="Arial" w:cs="Arial"/>
                <w:sz w:val="20"/>
                <w:szCs w:val="20"/>
              </w:rPr>
              <w:t>2.1.</w:t>
            </w:r>
          </w:p>
          <w:p w:rsidR="00251F9E" w:rsidRDefault="00251F9E" w:rsidP="00A046D4">
            <w:pPr>
              <w:rPr>
                <w:rFonts w:ascii="Arial" w:hAnsi="Arial" w:cs="Arial"/>
                <w:sz w:val="20"/>
                <w:szCs w:val="20"/>
              </w:rPr>
            </w:pPr>
            <w:r>
              <w:rPr>
                <w:rFonts w:ascii="Arial" w:hAnsi="Arial" w:cs="Arial"/>
                <w:sz w:val="20"/>
                <w:szCs w:val="20"/>
              </w:rPr>
              <w:t>3.1.</w:t>
            </w:r>
          </w:p>
          <w:p w:rsidR="00251F9E" w:rsidRPr="00043AEC" w:rsidRDefault="00251F9E" w:rsidP="00A046D4">
            <w:pPr>
              <w:rPr>
                <w:rFonts w:ascii="Arial" w:hAnsi="Arial" w:cs="Arial"/>
                <w:sz w:val="20"/>
                <w:szCs w:val="20"/>
              </w:rPr>
            </w:pPr>
            <w:r>
              <w:rPr>
                <w:rFonts w:ascii="Arial" w:hAnsi="Arial" w:cs="Arial"/>
                <w:sz w:val="20"/>
                <w:szCs w:val="20"/>
              </w:rPr>
              <w:t>4.1.</w:t>
            </w:r>
          </w:p>
        </w:tc>
        <w:tc>
          <w:tcPr>
            <w:tcW w:w="2999" w:type="pct"/>
          </w:tcPr>
          <w:p w:rsidR="00251F9E" w:rsidRPr="00043AEC" w:rsidRDefault="00251F9E" w:rsidP="00A046D4">
            <w:pPr>
              <w:rPr>
                <w:rFonts w:ascii="Arial" w:hAnsi="Arial" w:cs="Arial"/>
                <w:sz w:val="20"/>
                <w:szCs w:val="20"/>
              </w:rPr>
            </w:pPr>
            <w:proofErr w:type="spellStart"/>
            <w:r w:rsidRPr="00072D4E">
              <w:rPr>
                <w:rFonts w:ascii="Arial" w:hAnsi="Arial" w:cs="Arial"/>
                <w:sz w:val="20"/>
                <w:szCs w:val="20"/>
              </w:rPr>
              <w:t>Long</w:t>
            </w:r>
            <w:proofErr w:type="spellEnd"/>
            <w:r w:rsidRPr="00072D4E">
              <w:rPr>
                <w:rFonts w:ascii="Arial" w:hAnsi="Arial" w:cs="Arial"/>
                <w:sz w:val="20"/>
                <w:szCs w:val="20"/>
              </w:rPr>
              <w:t xml:space="preserve">-term </w:t>
            </w:r>
            <w:proofErr w:type="spellStart"/>
            <w:r w:rsidRPr="00072D4E">
              <w:rPr>
                <w:rFonts w:ascii="Arial" w:hAnsi="Arial" w:cs="Arial"/>
                <w:sz w:val="20"/>
                <w:szCs w:val="20"/>
              </w:rPr>
              <w:t>effect</w:t>
            </w:r>
            <w:proofErr w:type="spellEnd"/>
            <w:r w:rsidRPr="00072D4E">
              <w:rPr>
                <w:rFonts w:ascii="Arial" w:hAnsi="Arial" w:cs="Arial"/>
                <w:sz w:val="20"/>
                <w:szCs w:val="20"/>
              </w:rPr>
              <w:t xml:space="preserve"> </w:t>
            </w:r>
            <w:proofErr w:type="spellStart"/>
            <w:r w:rsidRPr="00072D4E">
              <w:rPr>
                <w:rFonts w:ascii="Arial" w:hAnsi="Arial" w:cs="Arial"/>
                <w:sz w:val="20"/>
                <w:szCs w:val="20"/>
              </w:rPr>
              <w:t>of</w:t>
            </w:r>
            <w:proofErr w:type="spellEnd"/>
            <w:r w:rsidRPr="00072D4E">
              <w:rPr>
                <w:rFonts w:ascii="Arial" w:hAnsi="Arial" w:cs="Arial"/>
                <w:sz w:val="20"/>
                <w:szCs w:val="20"/>
              </w:rPr>
              <w:t xml:space="preserve"> </w:t>
            </w:r>
            <w:proofErr w:type="spellStart"/>
            <w:r w:rsidRPr="00072D4E">
              <w:rPr>
                <w:rFonts w:ascii="Arial" w:hAnsi="Arial" w:cs="Arial"/>
                <w:sz w:val="20"/>
                <w:szCs w:val="20"/>
              </w:rPr>
              <w:t>wood</w:t>
            </w:r>
            <w:proofErr w:type="spellEnd"/>
            <w:r w:rsidRPr="00072D4E">
              <w:rPr>
                <w:rFonts w:ascii="Arial" w:hAnsi="Arial" w:cs="Arial"/>
                <w:sz w:val="20"/>
                <w:szCs w:val="20"/>
              </w:rPr>
              <w:t xml:space="preserve"> </w:t>
            </w:r>
            <w:proofErr w:type="spellStart"/>
            <w:r w:rsidRPr="00072D4E">
              <w:rPr>
                <w:rFonts w:ascii="Arial" w:hAnsi="Arial" w:cs="Arial"/>
                <w:sz w:val="20"/>
                <w:szCs w:val="20"/>
              </w:rPr>
              <w:t>ash</w:t>
            </w:r>
            <w:proofErr w:type="spellEnd"/>
            <w:r w:rsidRPr="00072D4E">
              <w:rPr>
                <w:rFonts w:ascii="Arial" w:hAnsi="Arial" w:cs="Arial"/>
                <w:sz w:val="20"/>
                <w:szCs w:val="20"/>
              </w:rPr>
              <w:t xml:space="preserve"> </w:t>
            </w:r>
            <w:proofErr w:type="spellStart"/>
            <w:r w:rsidRPr="00072D4E">
              <w:rPr>
                <w:rFonts w:ascii="Arial" w:hAnsi="Arial" w:cs="Arial"/>
                <w:sz w:val="20"/>
                <w:szCs w:val="20"/>
              </w:rPr>
              <w:t>and</w:t>
            </w:r>
            <w:proofErr w:type="spellEnd"/>
            <w:r w:rsidRPr="00072D4E">
              <w:rPr>
                <w:rFonts w:ascii="Arial" w:hAnsi="Arial" w:cs="Arial"/>
                <w:sz w:val="20"/>
                <w:szCs w:val="20"/>
              </w:rPr>
              <w:t xml:space="preserve"> </w:t>
            </w:r>
            <w:proofErr w:type="spellStart"/>
            <w:r w:rsidRPr="00072D4E">
              <w:rPr>
                <w:rFonts w:ascii="Arial" w:hAnsi="Arial" w:cs="Arial"/>
                <w:sz w:val="20"/>
                <w:szCs w:val="20"/>
              </w:rPr>
              <w:t>wastewater</w:t>
            </w:r>
            <w:proofErr w:type="spellEnd"/>
            <w:r w:rsidRPr="00072D4E">
              <w:rPr>
                <w:rFonts w:ascii="Arial" w:hAnsi="Arial" w:cs="Arial"/>
                <w:sz w:val="20"/>
                <w:szCs w:val="20"/>
              </w:rPr>
              <w:t xml:space="preserve"> </w:t>
            </w:r>
            <w:proofErr w:type="spellStart"/>
            <w:r w:rsidRPr="00072D4E">
              <w:rPr>
                <w:rFonts w:ascii="Arial" w:hAnsi="Arial" w:cs="Arial"/>
                <w:sz w:val="20"/>
                <w:szCs w:val="20"/>
              </w:rPr>
              <w:t>sludge</w:t>
            </w:r>
            <w:proofErr w:type="spellEnd"/>
            <w:r w:rsidRPr="00072D4E">
              <w:rPr>
                <w:rFonts w:ascii="Arial" w:hAnsi="Arial" w:cs="Arial"/>
                <w:sz w:val="20"/>
                <w:szCs w:val="20"/>
              </w:rPr>
              <w:t xml:space="preserve"> </w:t>
            </w:r>
            <w:proofErr w:type="spellStart"/>
            <w:r w:rsidRPr="00072D4E">
              <w:rPr>
                <w:rFonts w:ascii="Arial" w:hAnsi="Arial" w:cs="Arial"/>
                <w:sz w:val="20"/>
                <w:szCs w:val="20"/>
              </w:rPr>
              <w:t>fertilization</w:t>
            </w:r>
            <w:proofErr w:type="spellEnd"/>
            <w:r w:rsidRPr="00072D4E">
              <w:rPr>
                <w:rFonts w:ascii="Arial" w:hAnsi="Arial" w:cs="Arial"/>
                <w:sz w:val="20"/>
                <w:szCs w:val="20"/>
              </w:rPr>
              <w:t xml:space="preserve"> </w:t>
            </w:r>
            <w:proofErr w:type="spellStart"/>
            <w:r w:rsidRPr="00072D4E">
              <w:rPr>
                <w:rFonts w:ascii="Arial" w:hAnsi="Arial" w:cs="Arial"/>
                <w:sz w:val="20"/>
                <w:szCs w:val="20"/>
              </w:rPr>
              <w:t>on</w:t>
            </w:r>
            <w:proofErr w:type="spellEnd"/>
            <w:r w:rsidRPr="00072D4E">
              <w:rPr>
                <w:rFonts w:ascii="Arial" w:hAnsi="Arial" w:cs="Arial"/>
                <w:sz w:val="20"/>
                <w:szCs w:val="20"/>
              </w:rPr>
              <w:t xml:space="preserve"> </w:t>
            </w:r>
            <w:proofErr w:type="spellStart"/>
            <w:r w:rsidRPr="00072D4E">
              <w:rPr>
                <w:rFonts w:ascii="Arial" w:hAnsi="Arial" w:cs="Arial"/>
                <w:sz w:val="20"/>
                <w:szCs w:val="20"/>
              </w:rPr>
              <w:t>tree</w:t>
            </w:r>
            <w:proofErr w:type="spellEnd"/>
            <w:r w:rsidRPr="00072D4E">
              <w:rPr>
                <w:rFonts w:ascii="Arial" w:hAnsi="Arial" w:cs="Arial"/>
                <w:sz w:val="20"/>
                <w:szCs w:val="20"/>
              </w:rPr>
              <w:t xml:space="preserve"> </w:t>
            </w:r>
            <w:proofErr w:type="spellStart"/>
            <w:r w:rsidRPr="00072D4E">
              <w:rPr>
                <w:rFonts w:ascii="Arial" w:hAnsi="Arial" w:cs="Arial"/>
                <w:sz w:val="20"/>
                <w:szCs w:val="20"/>
              </w:rPr>
              <w:t>growth</w:t>
            </w:r>
            <w:proofErr w:type="spellEnd"/>
            <w:r w:rsidRPr="00072D4E">
              <w:rPr>
                <w:rFonts w:ascii="Arial" w:hAnsi="Arial" w:cs="Arial"/>
                <w:sz w:val="20"/>
                <w:szCs w:val="20"/>
              </w:rPr>
              <w:t xml:space="preserve"> </w:t>
            </w:r>
            <w:proofErr w:type="spellStart"/>
            <w:r w:rsidRPr="00072D4E">
              <w:rPr>
                <w:rFonts w:ascii="Arial" w:hAnsi="Arial" w:cs="Arial"/>
                <w:sz w:val="20"/>
                <w:szCs w:val="20"/>
              </w:rPr>
              <w:t>in</w:t>
            </w:r>
            <w:proofErr w:type="spellEnd"/>
            <w:r w:rsidRPr="00072D4E">
              <w:rPr>
                <w:rFonts w:ascii="Arial" w:hAnsi="Arial" w:cs="Arial"/>
                <w:sz w:val="20"/>
                <w:szCs w:val="20"/>
              </w:rPr>
              <w:t xml:space="preserve"> </w:t>
            </w:r>
            <w:proofErr w:type="spellStart"/>
            <w:r w:rsidRPr="00072D4E">
              <w:rPr>
                <w:rFonts w:ascii="Arial" w:hAnsi="Arial" w:cs="Arial"/>
                <w:sz w:val="20"/>
                <w:szCs w:val="20"/>
              </w:rPr>
              <w:t>short</w:t>
            </w:r>
            <w:proofErr w:type="spellEnd"/>
            <w:r w:rsidRPr="00072D4E">
              <w:rPr>
                <w:rFonts w:ascii="Arial" w:hAnsi="Arial" w:cs="Arial"/>
                <w:sz w:val="20"/>
                <w:szCs w:val="20"/>
              </w:rPr>
              <w:t xml:space="preserve"> </w:t>
            </w:r>
            <w:proofErr w:type="spellStart"/>
            <w:r w:rsidRPr="00072D4E">
              <w:rPr>
                <w:rFonts w:ascii="Arial" w:hAnsi="Arial" w:cs="Arial"/>
                <w:sz w:val="20"/>
                <w:szCs w:val="20"/>
              </w:rPr>
              <w:t>rotation</w:t>
            </w:r>
            <w:proofErr w:type="spellEnd"/>
            <w:r w:rsidRPr="00072D4E">
              <w:rPr>
                <w:rFonts w:ascii="Arial" w:hAnsi="Arial" w:cs="Arial"/>
                <w:sz w:val="20"/>
                <w:szCs w:val="20"/>
              </w:rPr>
              <w:t xml:space="preserve"> </w:t>
            </w:r>
            <w:proofErr w:type="spellStart"/>
            <w:r w:rsidRPr="00072D4E">
              <w:rPr>
                <w:rFonts w:ascii="Arial" w:hAnsi="Arial" w:cs="Arial"/>
                <w:sz w:val="20"/>
                <w:szCs w:val="20"/>
              </w:rPr>
              <w:t>forest</w:t>
            </w:r>
            <w:proofErr w:type="spellEnd"/>
            <w:r w:rsidRPr="00072D4E">
              <w:rPr>
                <w:rFonts w:ascii="Arial" w:hAnsi="Arial" w:cs="Arial"/>
                <w:sz w:val="20"/>
                <w:szCs w:val="20"/>
              </w:rPr>
              <w:t xml:space="preserve"> </w:t>
            </w:r>
            <w:proofErr w:type="spellStart"/>
            <w:r w:rsidRPr="00072D4E">
              <w:rPr>
                <w:rFonts w:ascii="Arial" w:hAnsi="Arial" w:cs="Arial"/>
                <w:sz w:val="20"/>
                <w:szCs w:val="20"/>
              </w:rPr>
              <w:t>plantations</w:t>
            </w:r>
            <w:proofErr w:type="spellEnd"/>
            <w:r w:rsidRPr="00072D4E">
              <w:rPr>
                <w:rFonts w:ascii="Arial" w:hAnsi="Arial" w:cs="Arial"/>
                <w:sz w:val="20"/>
                <w:szCs w:val="20"/>
              </w:rPr>
              <w:t xml:space="preserve"> </w:t>
            </w:r>
            <w:proofErr w:type="spellStart"/>
            <w:r w:rsidRPr="00072D4E">
              <w:rPr>
                <w:rFonts w:ascii="Arial" w:hAnsi="Arial" w:cs="Arial"/>
                <w:sz w:val="20"/>
                <w:szCs w:val="20"/>
              </w:rPr>
              <w:t>on</w:t>
            </w:r>
            <w:proofErr w:type="spellEnd"/>
            <w:r w:rsidRPr="00072D4E">
              <w:rPr>
                <w:rFonts w:ascii="Arial" w:hAnsi="Arial" w:cs="Arial"/>
                <w:sz w:val="20"/>
                <w:szCs w:val="20"/>
              </w:rPr>
              <w:t xml:space="preserve"> </w:t>
            </w:r>
            <w:proofErr w:type="spellStart"/>
            <w:r w:rsidRPr="00072D4E">
              <w:rPr>
                <w:rFonts w:ascii="Arial" w:hAnsi="Arial" w:cs="Arial"/>
                <w:sz w:val="20"/>
                <w:szCs w:val="20"/>
              </w:rPr>
              <w:t>abandoned</w:t>
            </w:r>
            <w:proofErr w:type="spellEnd"/>
            <w:r w:rsidRPr="00072D4E">
              <w:rPr>
                <w:rFonts w:ascii="Arial" w:hAnsi="Arial" w:cs="Arial"/>
                <w:sz w:val="20"/>
                <w:szCs w:val="20"/>
              </w:rPr>
              <w:t xml:space="preserve"> </w:t>
            </w:r>
            <w:proofErr w:type="spellStart"/>
            <w:r w:rsidRPr="00072D4E">
              <w:rPr>
                <w:rFonts w:ascii="Arial" w:hAnsi="Arial" w:cs="Arial"/>
                <w:sz w:val="20"/>
                <w:szCs w:val="20"/>
              </w:rPr>
              <w:t>agriculture</w:t>
            </w:r>
            <w:proofErr w:type="spellEnd"/>
            <w:r w:rsidRPr="00072D4E">
              <w:rPr>
                <w:rFonts w:ascii="Arial" w:hAnsi="Arial" w:cs="Arial"/>
                <w:sz w:val="20"/>
                <w:szCs w:val="20"/>
              </w:rPr>
              <w:t xml:space="preserve"> </w:t>
            </w:r>
            <w:proofErr w:type="spellStart"/>
            <w:r w:rsidRPr="00072D4E">
              <w:rPr>
                <w:rFonts w:ascii="Arial" w:hAnsi="Arial" w:cs="Arial"/>
                <w:sz w:val="20"/>
                <w:szCs w:val="20"/>
              </w:rPr>
              <w:t>land</w:t>
            </w:r>
            <w:proofErr w:type="spellEnd"/>
            <w:r w:rsidRPr="00072D4E">
              <w:rPr>
                <w:rFonts w:ascii="Arial" w:hAnsi="Arial" w:cs="Arial"/>
                <w:sz w:val="20"/>
                <w:szCs w:val="20"/>
              </w:rPr>
              <w:t xml:space="preserve">: a </w:t>
            </w:r>
            <w:proofErr w:type="spellStart"/>
            <w:r w:rsidRPr="00072D4E">
              <w:rPr>
                <w:rFonts w:ascii="Arial" w:hAnsi="Arial" w:cs="Arial"/>
                <w:sz w:val="20"/>
                <w:szCs w:val="20"/>
              </w:rPr>
              <w:t>case</w:t>
            </w:r>
            <w:proofErr w:type="spellEnd"/>
            <w:r w:rsidRPr="00072D4E">
              <w:rPr>
                <w:rFonts w:ascii="Arial" w:hAnsi="Arial" w:cs="Arial"/>
                <w:sz w:val="20"/>
                <w:szCs w:val="20"/>
              </w:rPr>
              <w:t xml:space="preserve"> </w:t>
            </w:r>
            <w:proofErr w:type="spellStart"/>
            <w:r w:rsidRPr="00072D4E">
              <w:rPr>
                <w:rFonts w:ascii="Arial" w:hAnsi="Arial" w:cs="Arial"/>
                <w:sz w:val="20"/>
                <w:szCs w:val="20"/>
              </w:rPr>
              <w:t>study</w:t>
            </w:r>
            <w:proofErr w:type="spellEnd"/>
            <w:r>
              <w:rPr>
                <w:rFonts w:ascii="Arial" w:hAnsi="Arial" w:cs="Arial"/>
                <w:sz w:val="20"/>
                <w:szCs w:val="20"/>
              </w:rPr>
              <w:t xml:space="preserve"> </w:t>
            </w:r>
            <w:proofErr w:type="spellStart"/>
            <w:r>
              <w:rPr>
                <w:rFonts w:ascii="Arial" w:hAnsi="Arial" w:cs="Arial"/>
                <w:sz w:val="20"/>
                <w:szCs w:val="20"/>
              </w:rPr>
              <w:t>Sustainability</w:t>
            </w:r>
            <w:proofErr w:type="spellEnd"/>
            <w:r w:rsidR="00DC584B">
              <w:rPr>
                <w:rFonts w:ascii="Arial" w:hAnsi="Arial" w:cs="Arial"/>
                <w:sz w:val="20"/>
                <w:szCs w:val="20"/>
              </w:rPr>
              <w:t xml:space="preserve">; </w:t>
            </w:r>
            <w:proofErr w:type="spellStart"/>
            <w:r w:rsidR="00DC584B" w:rsidRPr="00DC584B">
              <w:rPr>
                <w:rFonts w:ascii="Arial" w:hAnsi="Arial" w:cs="Arial"/>
                <w:b/>
                <w:i/>
                <w:color w:val="002060"/>
                <w:sz w:val="20"/>
                <w:szCs w:val="20"/>
              </w:rPr>
              <w:t>Journal</w:t>
            </w:r>
            <w:proofErr w:type="spellEnd"/>
            <w:r w:rsidR="00DC584B" w:rsidRPr="00DC584B">
              <w:rPr>
                <w:rFonts w:ascii="Arial" w:hAnsi="Arial" w:cs="Arial"/>
                <w:b/>
                <w:i/>
                <w:color w:val="002060"/>
                <w:sz w:val="20"/>
                <w:szCs w:val="20"/>
              </w:rPr>
              <w:t xml:space="preserve"> </w:t>
            </w:r>
            <w:proofErr w:type="spellStart"/>
            <w:r w:rsidR="00DC584B" w:rsidRPr="00DC584B">
              <w:rPr>
                <w:rFonts w:ascii="Arial" w:hAnsi="Arial" w:cs="Arial"/>
                <w:b/>
                <w:i/>
                <w:color w:val="002060"/>
                <w:sz w:val="20"/>
                <w:szCs w:val="20"/>
              </w:rPr>
              <w:t>Rank</w:t>
            </w:r>
            <w:proofErr w:type="spellEnd"/>
            <w:r w:rsidR="00DC584B" w:rsidRPr="00DC584B">
              <w:rPr>
                <w:rFonts w:ascii="Arial" w:hAnsi="Arial" w:cs="Arial"/>
                <w:b/>
                <w:i/>
                <w:color w:val="002060"/>
                <w:sz w:val="20"/>
                <w:szCs w:val="20"/>
              </w:rPr>
              <w:t>: JCR - Q2 (</w:t>
            </w:r>
            <w:proofErr w:type="spellStart"/>
            <w:r w:rsidR="00DC584B" w:rsidRPr="00DC584B">
              <w:rPr>
                <w:rFonts w:ascii="Arial" w:hAnsi="Arial" w:cs="Arial"/>
                <w:b/>
                <w:i/>
                <w:color w:val="002060"/>
                <w:sz w:val="20"/>
                <w:szCs w:val="20"/>
              </w:rPr>
              <w:t>Environmental</w:t>
            </w:r>
            <w:proofErr w:type="spellEnd"/>
            <w:r w:rsidR="00DC584B" w:rsidRPr="00DC584B">
              <w:rPr>
                <w:rFonts w:ascii="Arial" w:hAnsi="Arial" w:cs="Arial"/>
                <w:b/>
                <w:i/>
                <w:color w:val="002060"/>
                <w:sz w:val="20"/>
                <w:szCs w:val="20"/>
              </w:rPr>
              <w:t xml:space="preserve"> </w:t>
            </w:r>
            <w:proofErr w:type="spellStart"/>
            <w:r w:rsidR="00DC584B" w:rsidRPr="00DC584B">
              <w:rPr>
                <w:rFonts w:ascii="Arial" w:hAnsi="Arial" w:cs="Arial"/>
                <w:b/>
                <w:i/>
                <w:color w:val="002060"/>
                <w:sz w:val="20"/>
                <w:szCs w:val="20"/>
              </w:rPr>
              <w:t>Studies</w:t>
            </w:r>
            <w:proofErr w:type="spellEnd"/>
            <w:r w:rsidR="00DC584B" w:rsidRPr="00DC584B">
              <w:rPr>
                <w:rFonts w:ascii="Arial" w:hAnsi="Arial" w:cs="Arial"/>
                <w:b/>
                <w:i/>
                <w:color w:val="002060"/>
                <w:sz w:val="20"/>
                <w:szCs w:val="20"/>
              </w:rPr>
              <w:t xml:space="preserve">) / </w:t>
            </w:r>
            <w:proofErr w:type="spellStart"/>
            <w:r w:rsidR="00DC584B" w:rsidRPr="00DC584B">
              <w:rPr>
                <w:rFonts w:ascii="Arial" w:hAnsi="Arial" w:cs="Arial"/>
                <w:b/>
                <w:i/>
                <w:color w:val="002060"/>
                <w:sz w:val="20"/>
                <w:szCs w:val="20"/>
              </w:rPr>
              <w:t>CiteScore</w:t>
            </w:r>
            <w:proofErr w:type="spellEnd"/>
            <w:r w:rsidR="00DC584B" w:rsidRPr="00DC584B">
              <w:rPr>
                <w:rFonts w:ascii="Arial" w:hAnsi="Arial" w:cs="Arial"/>
                <w:b/>
                <w:i/>
                <w:color w:val="002060"/>
                <w:sz w:val="20"/>
                <w:szCs w:val="20"/>
              </w:rPr>
              <w:t xml:space="preserve"> - Q1 (</w:t>
            </w:r>
            <w:proofErr w:type="spellStart"/>
            <w:r w:rsidR="00DC584B" w:rsidRPr="00DC584B">
              <w:rPr>
                <w:rFonts w:ascii="Arial" w:hAnsi="Arial" w:cs="Arial"/>
                <w:b/>
                <w:i/>
                <w:color w:val="002060"/>
                <w:sz w:val="20"/>
                <w:szCs w:val="20"/>
              </w:rPr>
              <w:t>Geography</w:t>
            </w:r>
            <w:proofErr w:type="spellEnd"/>
            <w:r w:rsidR="00DC584B" w:rsidRPr="00DC584B">
              <w:rPr>
                <w:rFonts w:ascii="Arial" w:hAnsi="Arial" w:cs="Arial"/>
                <w:b/>
                <w:i/>
                <w:color w:val="002060"/>
                <w:sz w:val="20"/>
                <w:szCs w:val="20"/>
              </w:rPr>
              <w:t xml:space="preserve">, </w:t>
            </w:r>
            <w:proofErr w:type="spellStart"/>
            <w:r w:rsidR="00DC584B" w:rsidRPr="00DC584B">
              <w:rPr>
                <w:rFonts w:ascii="Arial" w:hAnsi="Arial" w:cs="Arial"/>
                <w:b/>
                <w:i/>
                <w:color w:val="002060"/>
                <w:sz w:val="20"/>
                <w:szCs w:val="20"/>
              </w:rPr>
              <w:t>Planning</w:t>
            </w:r>
            <w:proofErr w:type="spellEnd"/>
            <w:r w:rsidR="00DC584B" w:rsidRPr="00DC584B">
              <w:rPr>
                <w:rFonts w:ascii="Arial" w:hAnsi="Arial" w:cs="Arial"/>
                <w:b/>
                <w:i/>
                <w:color w:val="002060"/>
                <w:sz w:val="20"/>
                <w:szCs w:val="20"/>
              </w:rPr>
              <w:t xml:space="preserve"> </w:t>
            </w:r>
            <w:proofErr w:type="spellStart"/>
            <w:r w:rsidR="00DC584B" w:rsidRPr="00DC584B">
              <w:rPr>
                <w:rFonts w:ascii="Arial" w:hAnsi="Arial" w:cs="Arial"/>
                <w:b/>
                <w:i/>
                <w:color w:val="002060"/>
                <w:sz w:val="20"/>
                <w:szCs w:val="20"/>
              </w:rPr>
              <w:t>and</w:t>
            </w:r>
            <w:proofErr w:type="spellEnd"/>
            <w:r w:rsidR="00DC584B" w:rsidRPr="00DC584B">
              <w:rPr>
                <w:rFonts w:ascii="Arial" w:hAnsi="Arial" w:cs="Arial"/>
                <w:b/>
                <w:i/>
                <w:color w:val="002060"/>
                <w:sz w:val="20"/>
                <w:szCs w:val="20"/>
              </w:rPr>
              <w:t xml:space="preserve"> </w:t>
            </w:r>
            <w:proofErr w:type="spellStart"/>
            <w:r w:rsidR="00DC584B" w:rsidRPr="00DC584B">
              <w:rPr>
                <w:rFonts w:ascii="Arial" w:hAnsi="Arial" w:cs="Arial"/>
                <w:b/>
                <w:i/>
                <w:color w:val="002060"/>
                <w:sz w:val="20"/>
                <w:szCs w:val="20"/>
              </w:rPr>
              <w:t>Development</w:t>
            </w:r>
            <w:proofErr w:type="spellEnd"/>
            <w:r w:rsidR="00DC584B" w:rsidRPr="00DC584B">
              <w:rPr>
                <w:rFonts w:ascii="Arial" w:hAnsi="Arial" w:cs="Arial"/>
                <w:b/>
                <w:i/>
                <w:color w:val="002060"/>
                <w:sz w:val="20"/>
                <w:szCs w:val="20"/>
              </w:rPr>
              <w:t>)</w:t>
            </w:r>
          </w:p>
        </w:tc>
        <w:tc>
          <w:tcPr>
            <w:tcW w:w="398" w:type="pct"/>
          </w:tcPr>
          <w:p w:rsidR="00251F9E" w:rsidRPr="00043AEC" w:rsidRDefault="00251F9E" w:rsidP="00A046D4">
            <w:pPr>
              <w:rPr>
                <w:rFonts w:ascii="Arial" w:hAnsi="Arial" w:cs="Arial"/>
                <w:sz w:val="20"/>
                <w:szCs w:val="20"/>
              </w:rPr>
            </w:pPr>
            <w:proofErr w:type="spellStart"/>
            <w:r>
              <w:rPr>
                <w:rFonts w:ascii="Arial" w:hAnsi="Arial" w:cs="Arial"/>
                <w:sz w:val="20"/>
                <w:szCs w:val="20"/>
              </w:rPr>
              <w:t>in</w:t>
            </w:r>
            <w:proofErr w:type="spellEnd"/>
            <w:r>
              <w:rPr>
                <w:rFonts w:ascii="Arial" w:hAnsi="Arial" w:cs="Arial"/>
                <w:sz w:val="20"/>
                <w:szCs w:val="20"/>
              </w:rPr>
              <w:t xml:space="preserve"> process</w:t>
            </w:r>
          </w:p>
        </w:tc>
        <w:tc>
          <w:tcPr>
            <w:tcW w:w="1272" w:type="pct"/>
          </w:tcPr>
          <w:p w:rsidR="00251F9E" w:rsidRPr="00043AEC" w:rsidRDefault="007A5979" w:rsidP="00A046D4">
            <w:pPr>
              <w:rPr>
                <w:rFonts w:ascii="Arial" w:hAnsi="Arial" w:cs="Arial"/>
                <w:sz w:val="20"/>
                <w:szCs w:val="20"/>
              </w:rPr>
            </w:pPr>
            <w:r w:rsidRPr="007A5979">
              <w:rPr>
                <w:rFonts w:ascii="Arial" w:hAnsi="Arial" w:cs="Arial"/>
                <w:sz w:val="20"/>
                <w:szCs w:val="20"/>
              </w:rPr>
              <w:t>https://www.mdpi.com/journal/sustainability</w:t>
            </w:r>
          </w:p>
        </w:tc>
      </w:tr>
    </w:tbl>
    <w:p w:rsidR="00DC584B" w:rsidRDefault="00DC584B" w:rsidP="008843F5">
      <w:pPr>
        <w:jc w:val="center"/>
      </w:pPr>
    </w:p>
    <w:p w:rsidR="008843F5" w:rsidRDefault="007A5979" w:rsidP="008843F5">
      <w:pPr>
        <w:jc w:val="center"/>
      </w:pPr>
      <w:r>
        <w:rPr>
          <w:noProof/>
        </w:rPr>
        <w:drawing>
          <wp:inline distT="0" distB="0" distL="0" distR="0" wp14:anchorId="68A4CBEF" wp14:editId="15306F70">
            <wp:extent cx="2369820" cy="501158"/>
            <wp:effectExtent l="0" t="0" r="0" b="0"/>
            <wp:docPr id="1" name="Picture 1" descr="C:\Users\dagnijal\AppData\Local\Microsoft\Windows\INetCache\Content.MSO\6D011F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gnijal\AppData\Local\Microsoft\Windows\INetCache\Content.MSO\6D011F88.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9012" cy="513676"/>
                    </a:xfrm>
                    <a:prstGeom prst="rect">
                      <a:avLst/>
                    </a:prstGeom>
                    <a:noFill/>
                    <a:ln>
                      <a:noFill/>
                    </a:ln>
                  </pic:spPr>
                </pic:pic>
              </a:graphicData>
            </a:graphic>
          </wp:inline>
        </w:drawing>
      </w:r>
    </w:p>
    <w:sectPr w:rsidR="008843F5" w:rsidSect="000E15C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3F5"/>
    <w:rsid w:val="00043AEC"/>
    <w:rsid w:val="00072D4E"/>
    <w:rsid w:val="000E15C8"/>
    <w:rsid w:val="00113BBD"/>
    <w:rsid w:val="001219D9"/>
    <w:rsid w:val="00183625"/>
    <w:rsid w:val="00251F9E"/>
    <w:rsid w:val="0029165F"/>
    <w:rsid w:val="00353C2C"/>
    <w:rsid w:val="003B1F6B"/>
    <w:rsid w:val="003E226D"/>
    <w:rsid w:val="005D4A9A"/>
    <w:rsid w:val="005F26E9"/>
    <w:rsid w:val="00615D6B"/>
    <w:rsid w:val="00644313"/>
    <w:rsid w:val="0065139C"/>
    <w:rsid w:val="0070169E"/>
    <w:rsid w:val="007A5979"/>
    <w:rsid w:val="007B6F90"/>
    <w:rsid w:val="008843F5"/>
    <w:rsid w:val="008B5ACC"/>
    <w:rsid w:val="00900663"/>
    <w:rsid w:val="00906746"/>
    <w:rsid w:val="00A046D4"/>
    <w:rsid w:val="00A6393C"/>
    <w:rsid w:val="00BB6233"/>
    <w:rsid w:val="00BC433D"/>
    <w:rsid w:val="00BE20B3"/>
    <w:rsid w:val="00CC0306"/>
    <w:rsid w:val="00DC584B"/>
    <w:rsid w:val="00EB0122"/>
    <w:rsid w:val="00ED417E"/>
    <w:rsid w:val="00EF326D"/>
    <w:rsid w:val="00F06686"/>
    <w:rsid w:val="00F25567"/>
    <w:rsid w:val="00F367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7024"/>
  <w15:chartTrackingRefBased/>
  <w15:docId w15:val="{D8FE76CE-88BC-4DEE-8EE7-4FCACAC9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59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13B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46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doi.org/10.3390/agronomy12020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2309</Words>
  <Characters>1317</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dagnija.lazdina</dc:creator>
  <cp:keywords/>
  <dc:description/>
  <cp:lastModifiedBy>dagnija.lazdina</cp:lastModifiedBy>
  <cp:revision>7</cp:revision>
  <dcterms:created xsi:type="dcterms:W3CDTF">2023-10-16T03:49:00Z</dcterms:created>
  <dcterms:modified xsi:type="dcterms:W3CDTF">2023-11-02T16:25:00Z</dcterms:modified>
</cp:coreProperties>
</file>